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DC1" w:rsidRDefault="00F9197F" w:rsidP="00CC7F14">
      <w:pPr>
        <w:spacing w:after="0" w:line="240" w:lineRule="auto"/>
        <w:rPr>
          <w:rFonts w:ascii="Calibri" w:eastAsia="Times New Roman" w:hAnsi="Calibri" w:cs="Times New Roman"/>
          <w:b/>
          <w:bCs/>
          <w:kern w:val="32"/>
          <w:sz w:val="28"/>
          <w:szCs w:val="28"/>
          <w:lang w:val="en-GB" w:eastAsia="en-GB"/>
        </w:rPr>
      </w:pPr>
      <w:r>
        <w:rPr>
          <w:rFonts w:ascii="Calibri" w:eastAsia="Calibri" w:hAnsi="Calibri" w:cs="Calibri"/>
          <w:b/>
          <w:noProof/>
          <w:color w:val="000000"/>
          <w:sz w:val="24"/>
        </w:rPr>
        <w:drawing>
          <wp:anchor distT="0" distB="0" distL="114300" distR="114300" simplePos="0" relativeHeight="251658240" behindDoc="0" locked="0" layoutInCell="1" allowOverlap="1">
            <wp:simplePos x="0" y="0"/>
            <wp:positionH relativeFrom="margin">
              <wp:posOffset>7429500</wp:posOffset>
            </wp:positionH>
            <wp:positionV relativeFrom="margin">
              <wp:posOffset>-609600</wp:posOffset>
            </wp:positionV>
            <wp:extent cx="1555115" cy="1441450"/>
            <wp:effectExtent l="0" t="0" r="6985" b="6350"/>
            <wp:wrapSquare wrapText="bothSides"/>
            <wp:docPr id="2" name="Picture 2" descr="Paremata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emata Schoo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5115" cy="1441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7F14">
        <w:rPr>
          <w:rFonts w:ascii="Calibri" w:eastAsia="Times New Roman" w:hAnsi="Calibri" w:cs="Times New Roman"/>
          <w:b/>
          <w:bCs/>
          <w:kern w:val="32"/>
          <w:sz w:val="28"/>
          <w:szCs w:val="28"/>
          <w:lang w:val="en-GB" w:eastAsia="en-GB"/>
        </w:rPr>
        <w:t xml:space="preserve">                                                 </w:t>
      </w:r>
      <w:r w:rsidR="007C5DC1">
        <w:rPr>
          <w:rFonts w:ascii="Calibri" w:eastAsia="Times New Roman" w:hAnsi="Calibri" w:cs="Times New Roman"/>
          <w:b/>
          <w:bCs/>
          <w:kern w:val="32"/>
          <w:sz w:val="28"/>
          <w:szCs w:val="28"/>
          <w:lang w:val="en-GB" w:eastAsia="en-GB"/>
        </w:rPr>
        <w:t xml:space="preserve">                 Par</w:t>
      </w:r>
      <w:r w:rsidR="005346C7">
        <w:rPr>
          <w:rFonts w:ascii="Calibri" w:eastAsia="Times New Roman" w:hAnsi="Calibri" w:cs="Times New Roman"/>
          <w:b/>
          <w:bCs/>
          <w:kern w:val="32"/>
          <w:sz w:val="28"/>
          <w:szCs w:val="28"/>
          <w:lang w:val="en-GB" w:eastAsia="en-GB"/>
        </w:rPr>
        <w:t>emata School Strategic Plan 2025</w:t>
      </w:r>
    </w:p>
    <w:p w:rsidR="007C5DC1" w:rsidRDefault="007C5DC1" w:rsidP="00CC7F14">
      <w:pPr>
        <w:spacing w:after="0" w:line="240" w:lineRule="auto"/>
        <w:rPr>
          <w:rFonts w:ascii="Calibri" w:eastAsia="Times New Roman" w:hAnsi="Calibri" w:cs="Times New Roman"/>
          <w:b/>
          <w:bCs/>
          <w:kern w:val="32"/>
          <w:sz w:val="28"/>
          <w:szCs w:val="28"/>
          <w:lang w:val="en-GB" w:eastAsia="en-GB"/>
        </w:rPr>
      </w:pPr>
    </w:p>
    <w:p w:rsidR="00077040" w:rsidRPr="00077040" w:rsidRDefault="007C5DC1" w:rsidP="007C5DC1">
      <w:pPr>
        <w:spacing w:after="0" w:line="240" w:lineRule="auto"/>
        <w:jc w:val="center"/>
        <w:rPr>
          <w:rFonts w:ascii="Calibri" w:eastAsia="Calibri" w:hAnsi="Calibri" w:cs="Calibri"/>
          <w:b/>
          <w:color w:val="000000"/>
          <w:sz w:val="24"/>
        </w:rPr>
      </w:pPr>
      <w:r>
        <w:rPr>
          <w:rFonts w:ascii="Calibri" w:eastAsia="Times New Roman" w:hAnsi="Calibri" w:cs="Times New Roman"/>
          <w:b/>
          <w:bCs/>
          <w:kern w:val="32"/>
          <w:sz w:val="28"/>
          <w:szCs w:val="28"/>
          <w:lang w:val="en-GB" w:eastAsia="en-GB"/>
        </w:rPr>
        <w:t xml:space="preserve">             </w:t>
      </w:r>
      <w:r w:rsidR="00077040" w:rsidRPr="00077040">
        <w:rPr>
          <w:rFonts w:ascii="Calibri" w:eastAsia="Times New Roman" w:hAnsi="Calibri" w:cs="Times New Roman"/>
          <w:b/>
          <w:bCs/>
          <w:kern w:val="32"/>
          <w:sz w:val="28"/>
          <w:szCs w:val="28"/>
          <w:lang w:val="en-GB" w:eastAsia="en-GB"/>
        </w:rPr>
        <w:t>Mission Statement</w:t>
      </w:r>
    </w:p>
    <w:p w:rsidR="00077040" w:rsidRPr="00077040" w:rsidRDefault="00077040" w:rsidP="00364B46">
      <w:pPr>
        <w:shd w:val="clear" w:color="auto" w:fill="FFFFFF"/>
        <w:spacing w:before="100" w:beforeAutospacing="1" w:after="100" w:afterAutospacing="1" w:line="240" w:lineRule="auto"/>
        <w:jc w:val="center"/>
        <w:rPr>
          <w:rFonts w:ascii="Arial" w:eastAsia="Times New Roman" w:hAnsi="Arial" w:cs="Arial"/>
          <w:color w:val="222222"/>
          <w:sz w:val="20"/>
          <w:szCs w:val="20"/>
          <w:lang w:val="en-NZ" w:eastAsia="en-NZ"/>
        </w:rPr>
      </w:pPr>
      <w:r w:rsidRPr="00077040">
        <w:rPr>
          <w:rFonts w:ascii="Arial" w:eastAsia="Times New Roman" w:hAnsi="Arial" w:cs="Arial"/>
          <w:color w:val="222222"/>
          <w:sz w:val="20"/>
          <w:szCs w:val="20"/>
          <w:lang w:val="en-NZ" w:eastAsia="en-NZ"/>
        </w:rPr>
        <w:t>Mā te whai pānga mai a ngā mātua me te hāpori, e rite ai wā tātou tamariki mō te paeako tawhiti</w:t>
      </w:r>
    </w:p>
    <w:p w:rsidR="00077040" w:rsidRPr="00077040" w:rsidRDefault="00077040" w:rsidP="00364B46">
      <w:pPr>
        <w:shd w:val="clear" w:color="auto" w:fill="FFFFFF"/>
        <w:spacing w:before="100" w:beforeAutospacing="1" w:after="100" w:afterAutospacing="1" w:line="240" w:lineRule="auto"/>
        <w:jc w:val="center"/>
        <w:rPr>
          <w:rFonts w:ascii="Arial" w:eastAsia="Times New Roman" w:hAnsi="Arial" w:cs="Arial"/>
          <w:color w:val="222222"/>
          <w:sz w:val="20"/>
          <w:szCs w:val="20"/>
          <w:lang w:val="en-NZ" w:eastAsia="en-NZ"/>
        </w:rPr>
      </w:pPr>
      <w:r w:rsidRPr="00077040">
        <w:rPr>
          <w:rFonts w:ascii="Arial" w:eastAsia="Times New Roman" w:hAnsi="Arial" w:cs="Arial"/>
          <w:color w:val="222222"/>
          <w:sz w:val="20"/>
          <w:szCs w:val="20"/>
          <w:lang w:val="en-NZ" w:eastAsia="en-NZ"/>
        </w:rPr>
        <w:t>With the involvement of parents and community our children will be prepared for life long learning.</w:t>
      </w:r>
    </w:p>
    <w:p w:rsidR="00077040" w:rsidRPr="00077040" w:rsidRDefault="00077040" w:rsidP="00364B46">
      <w:pPr>
        <w:shd w:val="clear" w:color="auto" w:fill="FFFFFF"/>
        <w:spacing w:before="100" w:beforeAutospacing="1" w:after="100" w:afterAutospacing="1" w:line="240" w:lineRule="auto"/>
        <w:jc w:val="center"/>
        <w:rPr>
          <w:rFonts w:ascii="Arial" w:eastAsia="Times New Roman" w:hAnsi="Arial" w:cs="Arial"/>
          <w:color w:val="222222"/>
          <w:sz w:val="20"/>
          <w:szCs w:val="20"/>
          <w:lang w:val="en-NZ" w:eastAsia="en-NZ"/>
        </w:rPr>
      </w:pPr>
      <w:r w:rsidRPr="00077040">
        <w:rPr>
          <w:rFonts w:ascii="Arial" w:eastAsia="Times New Roman" w:hAnsi="Arial" w:cs="Arial"/>
          <w:color w:val="222222"/>
          <w:sz w:val="20"/>
          <w:szCs w:val="20"/>
          <w:lang w:val="en-NZ" w:eastAsia="en-NZ"/>
        </w:rPr>
        <w:t>Mā roto atu I ngā whakaakoranga hiranga me ngā tūhae wheiako whai kounga.</w:t>
      </w:r>
    </w:p>
    <w:p w:rsidR="00077040" w:rsidRPr="00077040" w:rsidRDefault="00077040" w:rsidP="00364B46">
      <w:pPr>
        <w:shd w:val="clear" w:color="auto" w:fill="FFFFFF"/>
        <w:spacing w:before="100" w:beforeAutospacing="1" w:after="100" w:afterAutospacing="1" w:line="240" w:lineRule="auto"/>
        <w:jc w:val="center"/>
        <w:rPr>
          <w:rFonts w:ascii="Arial" w:eastAsia="Times New Roman" w:hAnsi="Arial" w:cs="Arial"/>
          <w:color w:val="222222"/>
          <w:sz w:val="20"/>
          <w:szCs w:val="20"/>
          <w:lang w:val="en-NZ" w:eastAsia="en-NZ"/>
        </w:rPr>
      </w:pPr>
      <w:r w:rsidRPr="00077040">
        <w:rPr>
          <w:rFonts w:ascii="Arial" w:eastAsia="Times New Roman" w:hAnsi="Arial" w:cs="Arial"/>
          <w:color w:val="222222"/>
          <w:sz w:val="20"/>
          <w:szCs w:val="20"/>
          <w:lang w:val="en-NZ" w:eastAsia="en-NZ"/>
        </w:rPr>
        <w:t>Through excellent teaching and a range of high quality learning experiences.</w:t>
      </w:r>
    </w:p>
    <w:p w:rsidR="00077040" w:rsidRPr="00077040" w:rsidRDefault="00077040" w:rsidP="00364B46">
      <w:pPr>
        <w:shd w:val="clear" w:color="auto" w:fill="FFFFFF"/>
        <w:spacing w:before="100" w:beforeAutospacing="1" w:after="100" w:afterAutospacing="1" w:line="240" w:lineRule="auto"/>
        <w:jc w:val="center"/>
        <w:rPr>
          <w:rFonts w:ascii="Arial" w:eastAsia="Times New Roman" w:hAnsi="Arial" w:cs="Arial"/>
          <w:color w:val="222222"/>
          <w:sz w:val="20"/>
          <w:szCs w:val="20"/>
          <w:lang w:val="en-NZ" w:eastAsia="en-NZ"/>
        </w:rPr>
      </w:pPr>
      <w:r w:rsidRPr="00077040">
        <w:rPr>
          <w:rFonts w:ascii="Arial" w:eastAsia="Times New Roman" w:hAnsi="Arial" w:cs="Arial"/>
          <w:color w:val="222222"/>
          <w:sz w:val="20"/>
          <w:szCs w:val="20"/>
          <w:lang w:val="en-NZ" w:eastAsia="en-NZ"/>
        </w:rPr>
        <w:t>Ka whai uara, ka whakautea te tuakiri me te mana o ia tamaiti.</w:t>
      </w:r>
    </w:p>
    <w:p w:rsidR="00CC7F14" w:rsidRDefault="00077040" w:rsidP="00364B46">
      <w:pPr>
        <w:shd w:val="clear" w:color="auto" w:fill="FFFFFF"/>
        <w:spacing w:before="100" w:beforeAutospacing="1" w:after="100" w:afterAutospacing="1" w:line="240" w:lineRule="auto"/>
        <w:jc w:val="center"/>
        <w:rPr>
          <w:rFonts w:ascii="Arial" w:eastAsia="Times New Roman" w:hAnsi="Arial" w:cs="Arial"/>
          <w:color w:val="222222"/>
          <w:sz w:val="20"/>
          <w:szCs w:val="20"/>
          <w:lang w:val="en-NZ" w:eastAsia="en-NZ"/>
        </w:rPr>
      </w:pPr>
      <w:r w:rsidRPr="00077040">
        <w:rPr>
          <w:rFonts w:ascii="Arial" w:eastAsia="Times New Roman" w:hAnsi="Arial" w:cs="Arial"/>
          <w:color w:val="222222"/>
          <w:sz w:val="20"/>
          <w:szCs w:val="20"/>
          <w:lang w:val="en-NZ" w:eastAsia="en-NZ"/>
        </w:rPr>
        <w:t>The individuality and dignity of each child will be valued and respected.</w:t>
      </w:r>
    </w:p>
    <w:p w:rsidR="00014327" w:rsidRPr="00077040" w:rsidRDefault="00014327" w:rsidP="004105F2">
      <w:pPr>
        <w:shd w:val="clear" w:color="auto" w:fill="FFFFFF"/>
        <w:spacing w:before="100" w:beforeAutospacing="1" w:after="100" w:afterAutospacing="1" w:line="240" w:lineRule="auto"/>
        <w:jc w:val="center"/>
        <w:rPr>
          <w:rFonts w:ascii="Arial" w:eastAsia="Times New Roman" w:hAnsi="Arial" w:cs="Arial"/>
          <w:color w:val="222222"/>
          <w:sz w:val="20"/>
          <w:szCs w:val="20"/>
          <w:lang w:val="en-NZ" w:eastAsia="en-NZ"/>
        </w:rPr>
      </w:pPr>
    </w:p>
    <w:p w:rsidR="00077040" w:rsidRPr="00C6372B" w:rsidRDefault="00077040" w:rsidP="00077040">
      <w:pPr>
        <w:spacing w:after="0" w:line="240" w:lineRule="auto"/>
        <w:jc w:val="center"/>
        <w:rPr>
          <w:rFonts w:ascii="Calibri" w:eastAsia="Times New Roman" w:hAnsi="Calibri" w:cs="Times New Roman"/>
          <w:b/>
          <w:color w:val="4F6228"/>
          <w:sz w:val="28"/>
          <w:szCs w:val="28"/>
          <w:lang w:val="en-GB" w:eastAsia="en-GB"/>
        </w:rPr>
      </w:pPr>
      <w:r w:rsidRPr="00C6372B">
        <w:rPr>
          <w:rFonts w:ascii="Calibri" w:eastAsia="Times New Roman" w:hAnsi="Calibri" w:cs="Times New Roman"/>
          <w:b/>
          <w:color w:val="4F6228"/>
          <w:sz w:val="28"/>
          <w:szCs w:val="28"/>
          <w:lang w:val="en-GB" w:eastAsia="en-GB"/>
        </w:rPr>
        <w:t xml:space="preserve">Paremata School Values </w:t>
      </w:r>
    </w:p>
    <w:p w:rsidR="00077040" w:rsidRPr="00077040" w:rsidRDefault="00077040" w:rsidP="00077040">
      <w:pPr>
        <w:spacing w:after="0" w:line="240" w:lineRule="auto"/>
        <w:rPr>
          <w:rFonts w:ascii="Calibri" w:eastAsia="Times New Roman" w:hAnsi="Calibri" w:cs="Times New Roman"/>
          <w:b/>
          <w:sz w:val="24"/>
          <w:szCs w:val="24"/>
          <w:lang w:val="en-GB" w:eastAsia="en-GB"/>
        </w:rPr>
      </w:pPr>
    </w:p>
    <w:p w:rsidR="00077040" w:rsidRPr="00077040" w:rsidRDefault="00077040" w:rsidP="00077040">
      <w:pPr>
        <w:spacing w:after="0" w:line="240" w:lineRule="auto"/>
        <w:jc w:val="center"/>
        <w:rPr>
          <w:rFonts w:ascii="Calibri" w:eastAsia="Times New Roman" w:hAnsi="Calibri" w:cs="Times New Roman"/>
          <w:b/>
          <w:color w:val="365F91"/>
          <w:sz w:val="24"/>
          <w:szCs w:val="24"/>
          <w:lang w:val="en-GB" w:eastAsia="en-GB"/>
        </w:rPr>
      </w:pPr>
      <w:r w:rsidRPr="00077040">
        <w:rPr>
          <w:rFonts w:ascii="Calibri" w:eastAsia="Times New Roman" w:hAnsi="Calibri" w:cs="Times New Roman"/>
          <w:b/>
          <w:color w:val="365F91"/>
          <w:sz w:val="24"/>
          <w:szCs w:val="24"/>
          <w:lang w:val="en-GB" w:eastAsia="en-GB"/>
        </w:rPr>
        <w:t>Whakaute- Respect</w:t>
      </w:r>
    </w:p>
    <w:p w:rsidR="00077040" w:rsidRPr="00077040" w:rsidRDefault="00077040" w:rsidP="00077040">
      <w:pPr>
        <w:spacing w:after="0" w:line="240" w:lineRule="auto"/>
        <w:jc w:val="center"/>
        <w:rPr>
          <w:rFonts w:ascii="Calibri" w:eastAsia="Times New Roman" w:hAnsi="Calibri" w:cs="Times New Roman"/>
          <w:b/>
          <w:color w:val="365F91"/>
          <w:sz w:val="24"/>
          <w:szCs w:val="24"/>
          <w:lang w:val="en-GB" w:eastAsia="en-GB"/>
        </w:rPr>
      </w:pPr>
    </w:p>
    <w:p w:rsidR="00077040" w:rsidRPr="00077040" w:rsidRDefault="00077040" w:rsidP="00077040">
      <w:pPr>
        <w:spacing w:after="0" w:line="240" w:lineRule="auto"/>
        <w:jc w:val="center"/>
        <w:rPr>
          <w:rFonts w:ascii="Calibri" w:eastAsia="Times New Roman" w:hAnsi="Calibri" w:cs="Times New Roman"/>
          <w:b/>
          <w:color w:val="365F91"/>
          <w:sz w:val="24"/>
          <w:szCs w:val="24"/>
          <w:lang w:val="en-GB" w:eastAsia="en-GB"/>
        </w:rPr>
      </w:pPr>
      <w:r w:rsidRPr="00077040">
        <w:rPr>
          <w:rFonts w:ascii="Calibri" w:eastAsia="Times New Roman" w:hAnsi="Calibri" w:cs="Times New Roman"/>
          <w:b/>
          <w:color w:val="365F91"/>
          <w:sz w:val="24"/>
          <w:szCs w:val="24"/>
          <w:lang w:val="en-GB" w:eastAsia="en-GB"/>
        </w:rPr>
        <w:t>Tuakiri -Identity</w:t>
      </w:r>
    </w:p>
    <w:p w:rsidR="00077040" w:rsidRPr="00077040" w:rsidRDefault="00077040" w:rsidP="00077040">
      <w:pPr>
        <w:spacing w:after="0" w:line="240" w:lineRule="auto"/>
        <w:jc w:val="center"/>
        <w:rPr>
          <w:rFonts w:ascii="Calibri" w:eastAsia="Times New Roman" w:hAnsi="Calibri" w:cs="Times New Roman"/>
          <w:b/>
          <w:color w:val="365F91"/>
          <w:sz w:val="24"/>
          <w:szCs w:val="24"/>
          <w:lang w:val="en-GB" w:eastAsia="en-GB"/>
        </w:rPr>
      </w:pPr>
      <w:r w:rsidRPr="00077040">
        <w:rPr>
          <w:rFonts w:ascii="Calibri" w:eastAsia="Times New Roman" w:hAnsi="Calibri" w:cs="Times New Roman"/>
          <w:b/>
          <w:color w:val="365F91"/>
          <w:sz w:val="24"/>
          <w:szCs w:val="24"/>
          <w:lang w:val="en-GB" w:eastAsia="en-GB"/>
        </w:rPr>
        <w:t xml:space="preserve"> </w:t>
      </w:r>
    </w:p>
    <w:p w:rsidR="00077040" w:rsidRPr="00077040" w:rsidRDefault="00077040" w:rsidP="00077040">
      <w:pPr>
        <w:spacing w:after="0" w:line="240" w:lineRule="auto"/>
        <w:jc w:val="center"/>
        <w:rPr>
          <w:rFonts w:ascii="Calibri" w:eastAsia="Times New Roman" w:hAnsi="Calibri" w:cs="Times New Roman"/>
          <w:b/>
          <w:color w:val="365F91"/>
          <w:sz w:val="24"/>
          <w:szCs w:val="24"/>
          <w:lang w:val="en-GB" w:eastAsia="en-GB"/>
        </w:rPr>
      </w:pPr>
      <w:r w:rsidRPr="00077040">
        <w:rPr>
          <w:rFonts w:ascii="Calibri" w:eastAsia="Times New Roman" w:hAnsi="Calibri" w:cs="Times New Roman"/>
          <w:b/>
          <w:color w:val="365F91"/>
          <w:sz w:val="24"/>
          <w:szCs w:val="24"/>
          <w:lang w:val="en-GB" w:eastAsia="en-GB"/>
        </w:rPr>
        <w:t xml:space="preserve">Aroha - Empathy </w:t>
      </w:r>
    </w:p>
    <w:p w:rsidR="00077040" w:rsidRPr="00077040" w:rsidRDefault="00077040" w:rsidP="00077040">
      <w:pPr>
        <w:spacing w:after="0" w:line="240" w:lineRule="auto"/>
        <w:jc w:val="center"/>
        <w:rPr>
          <w:rFonts w:ascii="Calibri" w:eastAsia="Times New Roman" w:hAnsi="Calibri" w:cs="Times New Roman"/>
          <w:b/>
          <w:color w:val="365F91"/>
          <w:sz w:val="24"/>
          <w:szCs w:val="24"/>
          <w:lang w:val="en-GB" w:eastAsia="en-GB"/>
        </w:rPr>
      </w:pPr>
    </w:p>
    <w:p w:rsidR="00077040" w:rsidRPr="00077040" w:rsidRDefault="00077040" w:rsidP="00077040">
      <w:pPr>
        <w:spacing w:after="0" w:line="240" w:lineRule="auto"/>
        <w:jc w:val="center"/>
        <w:rPr>
          <w:rFonts w:ascii="Calibri" w:eastAsia="Times New Roman" w:hAnsi="Calibri" w:cs="Times New Roman"/>
          <w:b/>
          <w:color w:val="365F91"/>
          <w:sz w:val="24"/>
          <w:szCs w:val="24"/>
          <w:lang w:val="en-GB" w:eastAsia="en-GB"/>
        </w:rPr>
      </w:pPr>
      <w:r w:rsidRPr="00077040">
        <w:rPr>
          <w:rFonts w:ascii="Calibri" w:eastAsia="Times New Roman" w:hAnsi="Calibri" w:cs="Times New Roman"/>
          <w:b/>
          <w:color w:val="365F91"/>
          <w:sz w:val="24"/>
          <w:szCs w:val="24"/>
          <w:lang w:val="en-GB" w:eastAsia="en-GB"/>
        </w:rPr>
        <w:t>Kia Ngangahau te Ako- Active Learning</w:t>
      </w:r>
    </w:p>
    <w:p w:rsidR="00077040" w:rsidRPr="00077040" w:rsidRDefault="00077040" w:rsidP="00077040">
      <w:pPr>
        <w:spacing w:after="0" w:line="240" w:lineRule="auto"/>
        <w:jc w:val="center"/>
        <w:rPr>
          <w:rFonts w:ascii="Calibri" w:eastAsia="Times New Roman" w:hAnsi="Calibri" w:cs="Times New Roman"/>
          <w:b/>
          <w:color w:val="365F91"/>
          <w:sz w:val="24"/>
          <w:szCs w:val="24"/>
          <w:lang w:val="en-GB" w:eastAsia="en-GB"/>
        </w:rPr>
      </w:pPr>
    </w:p>
    <w:p w:rsidR="00077040" w:rsidRPr="00077040" w:rsidRDefault="00077040" w:rsidP="00077040">
      <w:pPr>
        <w:spacing w:after="0" w:line="240" w:lineRule="auto"/>
        <w:jc w:val="center"/>
        <w:rPr>
          <w:rFonts w:ascii="Calibri" w:eastAsia="Times New Roman" w:hAnsi="Calibri" w:cs="Times New Roman"/>
          <w:b/>
          <w:color w:val="365F91"/>
          <w:sz w:val="24"/>
          <w:szCs w:val="24"/>
          <w:lang w:val="en-GB" w:eastAsia="en-GB"/>
        </w:rPr>
      </w:pPr>
      <w:r w:rsidRPr="00077040">
        <w:rPr>
          <w:rFonts w:ascii="Calibri" w:eastAsia="Times New Roman" w:hAnsi="Calibri" w:cs="Times New Roman"/>
          <w:b/>
          <w:color w:val="365F91"/>
          <w:sz w:val="24"/>
          <w:szCs w:val="24"/>
          <w:lang w:val="en-GB" w:eastAsia="en-GB"/>
        </w:rPr>
        <w:t>Manahau- Resilience</w:t>
      </w:r>
    </w:p>
    <w:p w:rsidR="00077040" w:rsidRPr="00077040" w:rsidRDefault="00077040" w:rsidP="00077040">
      <w:pPr>
        <w:spacing w:after="0" w:line="240" w:lineRule="auto"/>
        <w:jc w:val="center"/>
        <w:rPr>
          <w:rFonts w:ascii="Calibri" w:eastAsia="Times New Roman" w:hAnsi="Calibri" w:cs="Times New Roman"/>
          <w:b/>
          <w:color w:val="365F91"/>
          <w:sz w:val="24"/>
          <w:szCs w:val="24"/>
          <w:lang w:val="en-GB" w:eastAsia="en-GB"/>
        </w:rPr>
      </w:pPr>
    </w:p>
    <w:p w:rsidR="00077040" w:rsidRPr="00077040" w:rsidRDefault="00077040" w:rsidP="00077040">
      <w:pPr>
        <w:spacing w:after="0" w:line="240" w:lineRule="auto"/>
        <w:jc w:val="center"/>
        <w:rPr>
          <w:rFonts w:ascii="Calibri" w:eastAsia="Times New Roman" w:hAnsi="Calibri" w:cs="Times New Roman"/>
          <w:b/>
          <w:color w:val="365F91"/>
          <w:sz w:val="24"/>
          <w:szCs w:val="24"/>
          <w:lang w:val="en-GB" w:eastAsia="en-GB"/>
        </w:rPr>
      </w:pPr>
      <w:r w:rsidRPr="00077040">
        <w:rPr>
          <w:rFonts w:ascii="Calibri" w:eastAsia="Times New Roman" w:hAnsi="Calibri" w:cs="Times New Roman"/>
          <w:b/>
          <w:color w:val="365F91"/>
          <w:sz w:val="24"/>
          <w:szCs w:val="24"/>
          <w:lang w:val="en-GB" w:eastAsia="en-GB"/>
        </w:rPr>
        <w:t>Ngakau Mohio Ki te Ae Whanuia-Global Awareness</w:t>
      </w:r>
    </w:p>
    <w:p w:rsidR="00077040" w:rsidRDefault="00077040" w:rsidP="007A044B">
      <w:pPr>
        <w:spacing w:after="0" w:line="240" w:lineRule="auto"/>
        <w:jc w:val="center"/>
        <w:rPr>
          <w:rFonts w:ascii="Calibri" w:eastAsia="Calibri" w:hAnsi="Calibri" w:cs="Calibri"/>
          <w:b/>
          <w:color w:val="000000"/>
          <w:sz w:val="24"/>
        </w:rPr>
      </w:pPr>
    </w:p>
    <w:p w:rsidR="00077040" w:rsidRDefault="00077040" w:rsidP="00077040">
      <w:pPr>
        <w:spacing w:after="0" w:line="240" w:lineRule="auto"/>
        <w:rPr>
          <w:rFonts w:ascii="Calibri" w:eastAsia="Calibri" w:hAnsi="Calibri" w:cs="Calibri"/>
          <w:b/>
          <w:color w:val="000000"/>
          <w:sz w:val="24"/>
        </w:rPr>
      </w:pPr>
    </w:p>
    <w:p w:rsidR="00077040" w:rsidRDefault="00F9197F" w:rsidP="007A044B">
      <w:pPr>
        <w:spacing w:after="0" w:line="240" w:lineRule="auto"/>
        <w:jc w:val="center"/>
        <w:rPr>
          <w:rFonts w:ascii="Calibri" w:eastAsia="Calibri" w:hAnsi="Calibri" w:cs="Calibri"/>
          <w:b/>
          <w:color w:val="000000"/>
          <w:sz w:val="24"/>
        </w:rPr>
      </w:pPr>
      <w:r w:rsidRPr="00187F05">
        <w:rPr>
          <w:rFonts w:ascii="Calibri" w:eastAsia="Times New Roman" w:hAnsi="Calibri" w:cs="Times New Roman"/>
          <w:b/>
          <w:bCs/>
          <w:i/>
          <w:iCs/>
          <w:noProof/>
          <w:sz w:val="20"/>
          <w:szCs w:val="20"/>
        </w:rPr>
        <w:lastRenderedPageBreak/>
        <mc:AlternateContent>
          <mc:Choice Requires="wps">
            <w:drawing>
              <wp:anchor distT="91440" distB="91440" distL="114300" distR="114300" simplePos="0" relativeHeight="251660288" behindDoc="0" locked="0" layoutInCell="0" allowOverlap="1">
                <wp:simplePos x="0" y="0"/>
                <wp:positionH relativeFrom="page">
                  <wp:posOffset>7526214</wp:posOffset>
                </wp:positionH>
                <wp:positionV relativeFrom="page">
                  <wp:posOffset>446649</wp:posOffset>
                </wp:positionV>
                <wp:extent cx="2610485" cy="18455054"/>
                <wp:effectExtent l="0" t="0" r="0" b="4445"/>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10485" cy="18455054"/>
                        </a:xfrm>
                        <a:prstGeom prst="rect">
                          <a:avLst/>
                        </a:prstGeom>
                        <a:solidFill>
                          <a:srgbClr val="4F81BD">
                            <a:lumMod val="100000"/>
                            <a:lumOff val="0"/>
                          </a:srgb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rsidR="00187F05" w:rsidRPr="004F60FF" w:rsidRDefault="00F9197F" w:rsidP="00187F05">
                            <w:pPr>
                              <w:pStyle w:val="NoSpacing"/>
                              <w:jc w:val="center"/>
                              <w:rPr>
                                <w:rFonts w:ascii="Times New Roman" w:hAnsi="Times New Roman"/>
                                <w:b/>
                                <w:sz w:val="28"/>
                                <w:szCs w:val="28"/>
                              </w:rPr>
                            </w:pPr>
                            <w:r>
                              <w:rPr>
                                <w:rFonts w:ascii="Times New Roman" w:hAnsi="Times New Roman"/>
                                <w:b/>
                                <w:sz w:val="28"/>
                                <w:szCs w:val="28"/>
                              </w:rPr>
                              <w:t xml:space="preserve"> </w:t>
                            </w:r>
                          </w:p>
                          <w:p w:rsidR="00961B96" w:rsidRDefault="00961B96" w:rsidP="00187F05">
                            <w:pPr>
                              <w:rPr>
                                <w:sz w:val="18"/>
                                <w:szCs w:val="18"/>
                              </w:rPr>
                            </w:pPr>
                          </w:p>
                          <w:p w:rsidR="00F9197F" w:rsidRDefault="00F9197F" w:rsidP="00F9197F">
                            <w:pPr>
                              <w:rPr>
                                <w:rFonts w:ascii="Franklin Gothic Heavy" w:hAnsi="Franklin Gothic Heavy"/>
                                <w:b/>
                                <w:sz w:val="48"/>
                                <w:szCs w:val="48"/>
                              </w:rPr>
                            </w:pPr>
                            <w:r w:rsidRPr="004105F2">
                              <w:rPr>
                                <w:rFonts w:ascii="Franklin Gothic Heavy" w:hAnsi="Franklin Gothic Heavy"/>
                                <w:b/>
                                <w:sz w:val="48"/>
                                <w:szCs w:val="48"/>
                              </w:rPr>
                              <w:t xml:space="preserve">Te </w:t>
                            </w:r>
                            <w:proofErr w:type="spellStart"/>
                            <w:r w:rsidRPr="004105F2">
                              <w:rPr>
                                <w:rFonts w:ascii="Franklin Gothic Heavy" w:hAnsi="Franklin Gothic Heavy"/>
                                <w:b/>
                                <w:sz w:val="48"/>
                                <w:szCs w:val="48"/>
                              </w:rPr>
                              <w:t>Mātaiaho</w:t>
                            </w:r>
                            <w:proofErr w:type="spellEnd"/>
                          </w:p>
                          <w:p w:rsidR="005477AB" w:rsidRPr="004105F2" w:rsidRDefault="005477AB" w:rsidP="00F9197F">
                            <w:pPr>
                              <w:rPr>
                                <w:rFonts w:ascii="Franklin Gothic Heavy" w:hAnsi="Franklin Gothic Heavy"/>
                                <w:b/>
                                <w:sz w:val="48"/>
                                <w:szCs w:val="48"/>
                              </w:rPr>
                            </w:pPr>
                            <w:r>
                              <w:rPr>
                                <w:rFonts w:ascii="Franklin Gothic Heavy" w:hAnsi="Franklin Gothic Heavy"/>
                                <w:b/>
                                <w:sz w:val="48"/>
                                <w:szCs w:val="48"/>
                              </w:rPr>
                              <w:t>Curriculum</w:t>
                            </w:r>
                          </w:p>
                          <w:p w:rsidR="00F9197F" w:rsidRDefault="00F9197F" w:rsidP="00187F05">
                            <w:pPr>
                              <w:rPr>
                                <w:sz w:val="18"/>
                                <w:szCs w:val="18"/>
                              </w:rPr>
                            </w:pPr>
                          </w:p>
                          <w:p w:rsidR="005346C7" w:rsidRDefault="005346C7" w:rsidP="00187F05">
                            <w:pPr>
                              <w:rPr>
                                <w:rFonts w:ascii="Franklin Gothic Heavy" w:hAnsi="Franklin Gothic Heavy"/>
                                <w:sz w:val="40"/>
                                <w:szCs w:val="40"/>
                              </w:rPr>
                            </w:pPr>
                          </w:p>
                          <w:p w:rsidR="00961B96" w:rsidRPr="00961B96" w:rsidRDefault="005346C7" w:rsidP="00187F05">
                            <w:pPr>
                              <w:rPr>
                                <w:rFonts w:ascii="Franklin Gothic Heavy" w:hAnsi="Franklin Gothic Heavy"/>
                                <w:sz w:val="40"/>
                                <w:szCs w:val="40"/>
                              </w:rPr>
                            </w:pPr>
                            <w:r>
                              <w:rPr>
                                <w:rFonts w:ascii="Franklin Gothic Heavy" w:hAnsi="Franklin Gothic Heavy"/>
                                <w:sz w:val="40"/>
                                <w:szCs w:val="40"/>
                              </w:rPr>
                              <w:t>Understand</w:t>
                            </w:r>
                          </w:p>
                          <w:p w:rsidR="00961B96" w:rsidRDefault="00961B96" w:rsidP="00187F05">
                            <w:pPr>
                              <w:rPr>
                                <w:rFonts w:ascii="Franklin Gothic Heavy" w:hAnsi="Franklin Gothic Heavy"/>
                                <w:sz w:val="40"/>
                                <w:szCs w:val="40"/>
                              </w:rPr>
                            </w:pPr>
                          </w:p>
                          <w:p w:rsidR="005346C7" w:rsidRDefault="005346C7" w:rsidP="00187F05">
                            <w:pPr>
                              <w:rPr>
                                <w:rFonts w:ascii="Franklin Gothic Heavy" w:hAnsi="Franklin Gothic Heavy"/>
                                <w:sz w:val="40"/>
                                <w:szCs w:val="40"/>
                              </w:rPr>
                            </w:pPr>
                          </w:p>
                          <w:p w:rsidR="00961B96" w:rsidRPr="00961B96" w:rsidRDefault="005346C7" w:rsidP="00187F05">
                            <w:pPr>
                              <w:rPr>
                                <w:rFonts w:ascii="Franklin Gothic Heavy" w:hAnsi="Franklin Gothic Heavy"/>
                                <w:sz w:val="40"/>
                                <w:szCs w:val="40"/>
                              </w:rPr>
                            </w:pPr>
                            <w:r>
                              <w:rPr>
                                <w:rFonts w:ascii="Franklin Gothic Heavy" w:hAnsi="Franklin Gothic Heavy"/>
                                <w:sz w:val="40"/>
                                <w:szCs w:val="40"/>
                              </w:rPr>
                              <w:t>Know</w:t>
                            </w:r>
                          </w:p>
                          <w:p w:rsidR="00961B96" w:rsidRPr="00961B96" w:rsidRDefault="00961B96" w:rsidP="00187F05">
                            <w:pPr>
                              <w:rPr>
                                <w:rFonts w:ascii="Franklin Gothic Heavy" w:hAnsi="Franklin Gothic Heavy"/>
                                <w:sz w:val="40"/>
                                <w:szCs w:val="40"/>
                              </w:rPr>
                            </w:pPr>
                          </w:p>
                          <w:p w:rsidR="00961B96" w:rsidRDefault="00961B96" w:rsidP="00187F05">
                            <w:pPr>
                              <w:rPr>
                                <w:rFonts w:ascii="Franklin Gothic Heavy" w:hAnsi="Franklin Gothic Heavy"/>
                                <w:sz w:val="40"/>
                                <w:szCs w:val="40"/>
                              </w:rPr>
                            </w:pPr>
                          </w:p>
                          <w:p w:rsidR="005346C7" w:rsidRPr="00961B96" w:rsidRDefault="005346C7" w:rsidP="00187F05">
                            <w:pPr>
                              <w:rPr>
                                <w:rFonts w:ascii="Franklin Gothic Heavy" w:hAnsi="Franklin Gothic Heavy"/>
                                <w:sz w:val="40"/>
                                <w:szCs w:val="40"/>
                              </w:rPr>
                            </w:pPr>
                          </w:p>
                          <w:p w:rsidR="00961B96" w:rsidRPr="00961B96" w:rsidRDefault="005346C7" w:rsidP="00187F05">
                            <w:pPr>
                              <w:rPr>
                                <w:rFonts w:ascii="Franklin Gothic Heavy" w:hAnsi="Franklin Gothic Heavy"/>
                                <w:sz w:val="40"/>
                                <w:szCs w:val="40"/>
                              </w:rPr>
                            </w:pPr>
                            <w:r>
                              <w:rPr>
                                <w:rFonts w:ascii="Franklin Gothic Heavy" w:hAnsi="Franklin Gothic Heavy"/>
                                <w:sz w:val="40"/>
                                <w:szCs w:val="40"/>
                              </w:rPr>
                              <w:t>Do</w:t>
                            </w: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3" o:spid="_x0000_s1026" style="position:absolute;left:0;text-align:left;margin-left:592.6pt;margin-top:35.15pt;width:205.55pt;height:1453.15pt;flip:x;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" o:allowincell="f" fillcolor="#4f81bd" stroked="f" strokecolor="black [3213]" strokeweight="1.5pt">
                <v:shadow color="#70ad47 [3209]" opacity=".5" offset="-15pt,0"/>
                <v:textbox inset="21.6pt,21.6pt,21.6pt,21.6pt">
                  <w:txbxContent>
                    <w:p w:rsidR="00187F05" w:rsidRPr="004F60FF" w:rsidRDefault="00F9197F" w:rsidP="00187F05">
                      <w:pPr>
                        <w:pStyle w:val="NoSpacing"/>
                        <w:jc w:val="center"/>
                        <w:rPr>
                          <w:rFonts w:ascii="Times New Roman" w:hAnsi="Times New Roman"/>
                          <w:b/>
                          <w:sz w:val="28"/>
                          <w:szCs w:val="28"/>
                        </w:rPr>
                      </w:pPr>
                      <w:r>
                        <w:rPr>
                          <w:rFonts w:ascii="Times New Roman" w:hAnsi="Times New Roman"/>
                          <w:b/>
                          <w:sz w:val="28"/>
                          <w:szCs w:val="28"/>
                        </w:rPr>
                        <w:t xml:space="preserve"> </w:t>
                      </w:r>
                    </w:p>
                    <w:p w:rsidR="00961B96" w:rsidRDefault="00961B96" w:rsidP="00187F05">
                      <w:pPr>
                        <w:rPr>
                          <w:sz w:val="18"/>
                          <w:szCs w:val="18"/>
                        </w:rPr>
                      </w:pPr>
                    </w:p>
                    <w:p w:rsidR="00F9197F" w:rsidRDefault="00F9197F" w:rsidP="00F9197F">
                      <w:pPr>
                        <w:rPr>
                          <w:rFonts w:ascii="Franklin Gothic Heavy" w:hAnsi="Franklin Gothic Heavy"/>
                          <w:b/>
                          <w:sz w:val="48"/>
                          <w:szCs w:val="48"/>
                        </w:rPr>
                      </w:pPr>
                      <w:r w:rsidRPr="004105F2">
                        <w:rPr>
                          <w:rFonts w:ascii="Franklin Gothic Heavy" w:hAnsi="Franklin Gothic Heavy"/>
                          <w:b/>
                          <w:sz w:val="48"/>
                          <w:szCs w:val="48"/>
                        </w:rPr>
                        <w:t xml:space="preserve">Te </w:t>
                      </w:r>
                      <w:proofErr w:type="spellStart"/>
                      <w:r w:rsidRPr="004105F2">
                        <w:rPr>
                          <w:rFonts w:ascii="Franklin Gothic Heavy" w:hAnsi="Franklin Gothic Heavy"/>
                          <w:b/>
                          <w:sz w:val="48"/>
                          <w:szCs w:val="48"/>
                        </w:rPr>
                        <w:t>Mātaiaho</w:t>
                      </w:r>
                      <w:proofErr w:type="spellEnd"/>
                    </w:p>
                    <w:p w:rsidR="005477AB" w:rsidRPr="004105F2" w:rsidRDefault="005477AB" w:rsidP="00F9197F">
                      <w:pPr>
                        <w:rPr>
                          <w:rFonts w:ascii="Franklin Gothic Heavy" w:hAnsi="Franklin Gothic Heavy"/>
                          <w:b/>
                          <w:sz w:val="48"/>
                          <w:szCs w:val="48"/>
                        </w:rPr>
                      </w:pPr>
                      <w:r>
                        <w:rPr>
                          <w:rFonts w:ascii="Franklin Gothic Heavy" w:hAnsi="Franklin Gothic Heavy"/>
                          <w:b/>
                          <w:sz w:val="48"/>
                          <w:szCs w:val="48"/>
                        </w:rPr>
                        <w:t>Curriculum</w:t>
                      </w:r>
                    </w:p>
                    <w:p w:rsidR="00F9197F" w:rsidRDefault="00F9197F" w:rsidP="00187F05">
                      <w:pPr>
                        <w:rPr>
                          <w:sz w:val="18"/>
                          <w:szCs w:val="18"/>
                        </w:rPr>
                      </w:pPr>
                    </w:p>
                    <w:p w:rsidR="005346C7" w:rsidRDefault="005346C7" w:rsidP="00187F05">
                      <w:pPr>
                        <w:rPr>
                          <w:rFonts w:ascii="Franklin Gothic Heavy" w:hAnsi="Franklin Gothic Heavy"/>
                          <w:sz w:val="40"/>
                          <w:szCs w:val="40"/>
                        </w:rPr>
                      </w:pPr>
                    </w:p>
                    <w:p w:rsidR="00961B96" w:rsidRPr="00961B96" w:rsidRDefault="005346C7" w:rsidP="00187F05">
                      <w:pPr>
                        <w:rPr>
                          <w:rFonts w:ascii="Franklin Gothic Heavy" w:hAnsi="Franklin Gothic Heavy"/>
                          <w:sz w:val="40"/>
                          <w:szCs w:val="40"/>
                        </w:rPr>
                      </w:pPr>
                      <w:r>
                        <w:rPr>
                          <w:rFonts w:ascii="Franklin Gothic Heavy" w:hAnsi="Franklin Gothic Heavy"/>
                          <w:sz w:val="40"/>
                          <w:szCs w:val="40"/>
                        </w:rPr>
                        <w:t>Understand</w:t>
                      </w:r>
                    </w:p>
                    <w:p w:rsidR="00961B96" w:rsidRDefault="00961B96" w:rsidP="00187F05">
                      <w:pPr>
                        <w:rPr>
                          <w:rFonts w:ascii="Franklin Gothic Heavy" w:hAnsi="Franklin Gothic Heavy"/>
                          <w:sz w:val="40"/>
                          <w:szCs w:val="40"/>
                        </w:rPr>
                      </w:pPr>
                    </w:p>
                    <w:p w:rsidR="005346C7" w:rsidRDefault="005346C7" w:rsidP="00187F05">
                      <w:pPr>
                        <w:rPr>
                          <w:rFonts w:ascii="Franklin Gothic Heavy" w:hAnsi="Franklin Gothic Heavy"/>
                          <w:sz w:val="40"/>
                          <w:szCs w:val="40"/>
                        </w:rPr>
                      </w:pPr>
                    </w:p>
                    <w:p w:rsidR="00961B96" w:rsidRPr="00961B96" w:rsidRDefault="005346C7" w:rsidP="00187F05">
                      <w:pPr>
                        <w:rPr>
                          <w:rFonts w:ascii="Franklin Gothic Heavy" w:hAnsi="Franklin Gothic Heavy"/>
                          <w:sz w:val="40"/>
                          <w:szCs w:val="40"/>
                        </w:rPr>
                      </w:pPr>
                      <w:r>
                        <w:rPr>
                          <w:rFonts w:ascii="Franklin Gothic Heavy" w:hAnsi="Franklin Gothic Heavy"/>
                          <w:sz w:val="40"/>
                          <w:szCs w:val="40"/>
                        </w:rPr>
                        <w:t>Know</w:t>
                      </w:r>
                    </w:p>
                    <w:p w:rsidR="00961B96" w:rsidRPr="00961B96" w:rsidRDefault="00961B96" w:rsidP="00187F05">
                      <w:pPr>
                        <w:rPr>
                          <w:rFonts w:ascii="Franklin Gothic Heavy" w:hAnsi="Franklin Gothic Heavy"/>
                          <w:sz w:val="40"/>
                          <w:szCs w:val="40"/>
                        </w:rPr>
                      </w:pPr>
                    </w:p>
                    <w:p w:rsidR="00961B96" w:rsidRDefault="00961B96" w:rsidP="00187F05">
                      <w:pPr>
                        <w:rPr>
                          <w:rFonts w:ascii="Franklin Gothic Heavy" w:hAnsi="Franklin Gothic Heavy"/>
                          <w:sz w:val="40"/>
                          <w:szCs w:val="40"/>
                        </w:rPr>
                      </w:pPr>
                    </w:p>
                    <w:p w:rsidR="005346C7" w:rsidRPr="00961B96" w:rsidRDefault="005346C7" w:rsidP="00187F05">
                      <w:pPr>
                        <w:rPr>
                          <w:rFonts w:ascii="Franklin Gothic Heavy" w:hAnsi="Franklin Gothic Heavy"/>
                          <w:sz w:val="40"/>
                          <w:szCs w:val="40"/>
                        </w:rPr>
                      </w:pPr>
                    </w:p>
                    <w:p w:rsidR="00961B96" w:rsidRPr="00961B96" w:rsidRDefault="005346C7" w:rsidP="00187F05">
                      <w:pPr>
                        <w:rPr>
                          <w:rFonts w:ascii="Franklin Gothic Heavy" w:hAnsi="Franklin Gothic Heavy"/>
                          <w:sz w:val="40"/>
                          <w:szCs w:val="40"/>
                        </w:rPr>
                      </w:pPr>
                      <w:r>
                        <w:rPr>
                          <w:rFonts w:ascii="Franklin Gothic Heavy" w:hAnsi="Franklin Gothic Heavy"/>
                          <w:sz w:val="40"/>
                          <w:szCs w:val="40"/>
                        </w:rPr>
                        <w:t>Do</w:t>
                      </w:r>
                    </w:p>
                  </w:txbxContent>
                </v:textbox>
                <w10:wrap type="square" anchorx="page" anchory="page"/>
              </v:rect>
            </w:pict>
          </mc:Fallback>
        </mc:AlternateContent>
      </w:r>
    </w:p>
    <w:p w:rsidR="00077040" w:rsidRDefault="00077040" w:rsidP="007A044B">
      <w:pPr>
        <w:spacing w:after="0" w:line="240" w:lineRule="auto"/>
        <w:jc w:val="center"/>
        <w:rPr>
          <w:rFonts w:ascii="Calibri" w:eastAsia="Calibri" w:hAnsi="Calibri" w:cs="Calibri"/>
          <w:b/>
          <w:color w:val="000000"/>
          <w:sz w:val="24"/>
        </w:rPr>
      </w:pPr>
    </w:p>
    <w:p w:rsidR="00187F05" w:rsidRDefault="00187F05" w:rsidP="00187F05">
      <w:pPr>
        <w:spacing w:after="0" w:line="240" w:lineRule="auto"/>
        <w:rPr>
          <w:rFonts w:ascii="Calibri" w:eastAsia="Calibri" w:hAnsi="Calibri" w:cs="Calibri"/>
          <w:b/>
          <w:color w:val="000000"/>
          <w:sz w:val="24"/>
        </w:rPr>
      </w:pPr>
    </w:p>
    <w:p w:rsidR="00187F05" w:rsidRPr="005477AB" w:rsidRDefault="00187F05" w:rsidP="00187F05">
      <w:pPr>
        <w:keepNext/>
        <w:keepLines/>
        <w:spacing w:before="200" w:after="0" w:line="480" w:lineRule="auto"/>
        <w:jc w:val="center"/>
        <w:outlineLvl w:val="3"/>
        <w:rPr>
          <w:rFonts w:ascii="Calibri" w:eastAsia="Times New Roman" w:hAnsi="Calibri" w:cs="Times New Roman"/>
          <w:bCs/>
          <w:i/>
          <w:iCs/>
          <w:sz w:val="36"/>
          <w:szCs w:val="36"/>
          <w:lang w:val="en-NZ" w:eastAsia="en-NZ"/>
        </w:rPr>
      </w:pPr>
      <w:r w:rsidRPr="005477AB">
        <w:rPr>
          <w:rFonts w:ascii="Calibri" w:eastAsia="Times New Roman" w:hAnsi="Calibri" w:cs="Times New Roman"/>
          <w:b/>
          <w:bCs/>
          <w:i/>
          <w:iCs/>
          <w:sz w:val="36"/>
          <w:szCs w:val="36"/>
          <w:lang w:val="en-NZ" w:eastAsia="en-NZ"/>
        </w:rPr>
        <w:t>2025</w:t>
      </w:r>
      <w:r w:rsidR="00F9197F" w:rsidRPr="005477AB">
        <w:rPr>
          <w:rFonts w:ascii="Calibri" w:eastAsia="Times New Roman" w:hAnsi="Calibri" w:cs="Times New Roman"/>
          <w:b/>
          <w:bCs/>
          <w:i/>
          <w:iCs/>
          <w:sz w:val="36"/>
          <w:szCs w:val="36"/>
          <w:lang w:val="en-NZ" w:eastAsia="en-NZ"/>
        </w:rPr>
        <w:t xml:space="preserve"> </w:t>
      </w:r>
      <w:r w:rsidRPr="005477AB">
        <w:rPr>
          <w:rFonts w:ascii="Calibri" w:eastAsia="Times New Roman" w:hAnsi="Calibri" w:cs="Times New Roman"/>
          <w:b/>
          <w:bCs/>
          <w:i/>
          <w:iCs/>
          <w:kern w:val="32"/>
          <w:sz w:val="36"/>
          <w:szCs w:val="36"/>
          <w:lang w:val="en-GB" w:eastAsia="en-GB"/>
        </w:rPr>
        <w:t>Goals</w:t>
      </w:r>
    </w:p>
    <w:p w:rsidR="00187F05" w:rsidRPr="00187F05" w:rsidRDefault="00187F05" w:rsidP="00187F05">
      <w:pPr>
        <w:spacing w:after="0" w:line="240" w:lineRule="auto"/>
        <w:rPr>
          <w:rFonts w:ascii="Calibri" w:eastAsia="Times New Roman" w:hAnsi="Calibri" w:cs="Times New Roman"/>
          <w:b/>
          <w:sz w:val="20"/>
          <w:szCs w:val="20"/>
          <w:lang w:val="en-GB" w:eastAsia="en-GB"/>
        </w:rPr>
      </w:pPr>
      <w:r w:rsidRPr="00187F05">
        <w:rPr>
          <w:rFonts w:ascii="Calibri" w:eastAsia="Times New Roman" w:hAnsi="Calibri" w:cs="Times New Roman"/>
          <w:b/>
          <w:sz w:val="20"/>
          <w:szCs w:val="20"/>
          <w:lang w:val="en-GB" w:eastAsia="en-GB"/>
        </w:rPr>
        <w:t>Goal #1 Whānaungatanga</w:t>
      </w:r>
    </w:p>
    <w:p w:rsidR="00187F05" w:rsidRPr="00187F05" w:rsidRDefault="00187F05" w:rsidP="00187F05">
      <w:pPr>
        <w:spacing w:after="0" w:line="240" w:lineRule="auto"/>
        <w:rPr>
          <w:rFonts w:ascii="Calibri" w:eastAsia="Times New Roman" w:hAnsi="Calibri" w:cs="Times New Roman"/>
          <w:sz w:val="20"/>
          <w:szCs w:val="20"/>
          <w:lang w:val="en-GB" w:eastAsia="en-GB"/>
        </w:rPr>
      </w:pPr>
      <w:r w:rsidRPr="00187F05">
        <w:rPr>
          <w:rFonts w:ascii="Calibri" w:eastAsia="Times New Roman" w:hAnsi="Calibri" w:cs="Times New Roman"/>
          <w:sz w:val="20"/>
          <w:szCs w:val="20"/>
          <w:lang w:val="en-GB" w:eastAsia="en-GB"/>
        </w:rPr>
        <w:t xml:space="preserve">Having a culture that demonstrates and values whānaungatanga through equitable access, inclusion, and compassion. </w:t>
      </w:r>
    </w:p>
    <w:p w:rsidR="00187F05" w:rsidRPr="00187F05" w:rsidRDefault="00187F05" w:rsidP="00187F05">
      <w:pPr>
        <w:spacing w:after="0" w:line="240" w:lineRule="auto"/>
        <w:rPr>
          <w:rFonts w:ascii="Calibri" w:eastAsia="Times New Roman" w:hAnsi="Calibri" w:cs="Times New Roman"/>
          <w:sz w:val="20"/>
          <w:szCs w:val="20"/>
          <w:lang w:val="en-GB" w:eastAsia="en-GB"/>
        </w:rPr>
      </w:pPr>
    </w:p>
    <w:p w:rsidR="00187F05" w:rsidRPr="00187F05" w:rsidRDefault="00187F05" w:rsidP="00187F05">
      <w:pPr>
        <w:spacing w:after="0" w:line="240" w:lineRule="auto"/>
        <w:rPr>
          <w:rFonts w:ascii="Calibri" w:eastAsia="Times New Roman" w:hAnsi="Calibri" w:cs="Times New Roman"/>
          <w:sz w:val="20"/>
          <w:szCs w:val="20"/>
          <w:lang w:val="en-GB" w:eastAsia="en-GB"/>
        </w:rPr>
      </w:pPr>
    </w:p>
    <w:p w:rsidR="00187F05" w:rsidRPr="00187F05" w:rsidRDefault="00187F05" w:rsidP="00187F05">
      <w:pPr>
        <w:spacing w:after="0" w:line="240" w:lineRule="auto"/>
        <w:rPr>
          <w:rFonts w:ascii="Calibri" w:eastAsia="Times New Roman" w:hAnsi="Calibri" w:cs="Times New Roman"/>
          <w:b/>
          <w:sz w:val="20"/>
          <w:szCs w:val="20"/>
          <w:lang w:val="en-GB" w:eastAsia="en-GB"/>
        </w:rPr>
      </w:pPr>
      <w:r w:rsidRPr="00187F05">
        <w:rPr>
          <w:rFonts w:ascii="Calibri" w:eastAsia="Times New Roman" w:hAnsi="Calibri" w:cs="Times New Roman"/>
          <w:b/>
          <w:sz w:val="20"/>
          <w:szCs w:val="20"/>
          <w:lang w:val="en-GB" w:eastAsia="en-GB"/>
        </w:rPr>
        <w:t>Goal #2 Kaitiakitanga</w:t>
      </w:r>
    </w:p>
    <w:p w:rsidR="00187F05" w:rsidRPr="00187F05" w:rsidRDefault="00187F05" w:rsidP="00187F05">
      <w:pPr>
        <w:spacing w:after="0" w:line="240" w:lineRule="auto"/>
        <w:rPr>
          <w:rFonts w:ascii="Calibri" w:eastAsia="Times New Roman" w:hAnsi="Calibri" w:cs="Times New Roman"/>
          <w:sz w:val="20"/>
          <w:szCs w:val="20"/>
          <w:lang w:val="en-GB" w:eastAsia="en-GB"/>
        </w:rPr>
      </w:pPr>
      <w:r w:rsidRPr="00187F05">
        <w:rPr>
          <w:rFonts w:ascii="Calibri" w:eastAsia="Times New Roman" w:hAnsi="Calibri" w:cs="Times New Roman"/>
          <w:sz w:val="20"/>
          <w:szCs w:val="20"/>
          <w:lang w:val="en-GB" w:eastAsia="en-GB"/>
        </w:rPr>
        <w:t>Demonstrating Kaitiakitanga through sustainable practice, responsibly managing resources, protecting our environment and investing in the future of the school community.</w:t>
      </w:r>
    </w:p>
    <w:p w:rsidR="00187F05" w:rsidRPr="00187F05" w:rsidRDefault="00187F05" w:rsidP="00187F05">
      <w:pPr>
        <w:spacing w:after="0" w:line="240" w:lineRule="auto"/>
        <w:rPr>
          <w:rFonts w:ascii="Calibri" w:eastAsia="Times New Roman" w:hAnsi="Calibri" w:cs="Times New Roman"/>
          <w:sz w:val="20"/>
          <w:szCs w:val="20"/>
          <w:lang w:val="en-GB" w:eastAsia="en-GB"/>
        </w:rPr>
      </w:pPr>
    </w:p>
    <w:p w:rsidR="00187F05" w:rsidRPr="00187F05" w:rsidRDefault="00187F05" w:rsidP="00187F05">
      <w:pPr>
        <w:spacing w:after="0" w:line="240" w:lineRule="auto"/>
        <w:rPr>
          <w:rFonts w:ascii="Calibri" w:eastAsia="Times New Roman" w:hAnsi="Calibri" w:cs="Times New Roman"/>
          <w:b/>
          <w:sz w:val="20"/>
          <w:szCs w:val="20"/>
          <w:lang w:val="en-GB" w:eastAsia="en-GB"/>
        </w:rPr>
      </w:pPr>
    </w:p>
    <w:p w:rsidR="00187F05" w:rsidRPr="00187F05" w:rsidRDefault="00187F05" w:rsidP="00187F05">
      <w:pPr>
        <w:spacing w:after="0" w:line="240" w:lineRule="auto"/>
        <w:rPr>
          <w:rFonts w:ascii="Calibri" w:eastAsia="Times New Roman" w:hAnsi="Calibri" w:cs="Times New Roman"/>
          <w:b/>
          <w:sz w:val="20"/>
          <w:szCs w:val="20"/>
          <w:lang w:val="en-GB" w:eastAsia="en-GB"/>
        </w:rPr>
      </w:pPr>
      <w:r w:rsidRPr="00187F05">
        <w:rPr>
          <w:rFonts w:ascii="Calibri" w:eastAsia="Times New Roman" w:hAnsi="Calibri" w:cs="Times New Roman"/>
          <w:b/>
          <w:sz w:val="20"/>
          <w:szCs w:val="20"/>
          <w:lang w:val="en-GB" w:eastAsia="en-GB"/>
        </w:rPr>
        <w:t>Goal # 3 Whakamanawa</w:t>
      </w:r>
    </w:p>
    <w:p w:rsidR="00187F05" w:rsidRPr="00187F05" w:rsidRDefault="00187F05" w:rsidP="00187F05">
      <w:pPr>
        <w:spacing w:after="0" w:line="240" w:lineRule="auto"/>
        <w:rPr>
          <w:rFonts w:ascii="Calibri" w:eastAsia="Times New Roman" w:hAnsi="Calibri" w:cs="Times New Roman"/>
          <w:sz w:val="20"/>
          <w:szCs w:val="20"/>
          <w:lang w:val="en-GB" w:eastAsia="en-GB"/>
        </w:rPr>
      </w:pPr>
      <w:r w:rsidRPr="00187F05">
        <w:rPr>
          <w:rFonts w:ascii="Calibri" w:eastAsia="Times New Roman" w:hAnsi="Calibri" w:cs="Times New Roman"/>
          <w:sz w:val="20"/>
          <w:szCs w:val="20"/>
          <w:lang w:val="en-GB" w:eastAsia="en-GB"/>
        </w:rPr>
        <w:t>For students to demonstrate whakamanawa, being encouraged and developed in positive curiosity, in exploring and discovering possible futures.</w:t>
      </w:r>
    </w:p>
    <w:p w:rsidR="00187F05" w:rsidRPr="00187F05" w:rsidRDefault="00187F05" w:rsidP="00187F05">
      <w:pPr>
        <w:spacing w:after="0" w:line="240" w:lineRule="auto"/>
        <w:rPr>
          <w:rFonts w:ascii="Calibri" w:eastAsia="Times New Roman" w:hAnsi="Calibri" w:cs="Times New Roman"/>
          <w:sz w:val="20"/>
          <w:szCs w:val="20"/>
          <w:lang w:val="en-GB" w:eastAsia="en-GB"/>
        </w:rPr>
      </w:pPr>
    </w:p>
    <w:p w:rsidR="00187F05" w:rsidRPr="00187F05" w:rsidRDefault="00187F05" w:rsidP="00187F05">
      <w:pPr>
        <w:spacing w:after="0" w:line="240" w:lineRule="auto"/>
        <w:rPr>
          <w:rFonts w:ascii="Calibri" w:eastAsia="Times New Roman" w:hAnsi="Calibri" w:cs="Times New Roman"/>
          <w:b/>
          <w:sz w:val="20"/>
          <w:szCs w:val="20"/>
          <w:lang w:val="en-GB" w:eastAsia="en-GB"/>
        </w:rPr>
      </w:pPr>
    </w:p>
    <w:p w:rsidR="00187F05" w:rsidRPr="00187F05" w:rsidRDefault="00187F05" w:rsidP="00187F05">
      <w:pPr>
        <w:spacing w:after="0" w:line="240" w:lineRule="auto"/>
        <w:rPr>
          <w:rFonts w:ascii="Calibri" w:eastAsia="Times New Roman" w:hAnsi="Calibri" w:cs="Times New Roman"/>
          <w:b/>
          <w:sz w:val="20"/>
          <w:szCs w:val="20"/>
          <w:lang w:val="en-GB" w:eastAsia="en-GB"/>
        </w:rPr>
      </w:pPr>
      <w:r w:rsidRPr="00187F05">
        <w:rPr>
          <w:rFonts w:ascii="Calibri" w:eastAsia="Times New Roman" w:hAnsi="Calibri" w:cs="Times New Roman"/>
          <w:b/>
          <w:sz w:val="20"/>
          <w:szCs w:val="20"/>
          <w:lang w:val="en-GB" w:eastAsia="en-GB"/>
        </w:rPr>
        <w:t>Goal #4 Mahitahi</w:t>
      </w:r>
    </w:p>
    <w:p w:rsidR="00187F05" w:rsidRPr="00187F05" w:rsidRDefault="00187F05" w:rsidP="00187F05">
      <w:pPr>
        <w:spacing w:after="0" w:line="240" w:lineRule="auto"/>
        <w:rPr>
          <w:rFonts w:ascii="Calibri" w:eastAsia="Times New Roman" w:hAnsi="Calibri" w:cs="Times New Roman"/>
          <w:sz w:val="20"/>
          <w:szCs w:val="20"/>
          <w:lang w:val="en-GB" w:eastAsia="en-GB"/>
        </w:rPr>
      </w:pPr>
      <w:r w:rsidRPr="00187F05">
        <w:rPr>
          <w:rFonts w:ascii="Calibri" w:eastAsia="Times New Roman" w:hAnsi="Calibri" w:cs="Times New Roman"/>
          <w:sz w:val="20"/>
          <w:szCs w:val="20"/>
          <w:lang w:val="en-GB" w:eastAsia="en-GB"/>
        </w:rPr>
        <w:t>To develop self and group awareness in the spirit of tautoko, (support) mahitahi (collaboration) and ako (learning).</w:t>
      </w:r>
    </w:p>
    <w:p w:rsidR="00187F05" w:rsidRPr="00187F05" w:rsidRDefault="00187F05" w:rsidP="00187F05">
      <w:pPr>
        <w:spacing w:after="0" w:line="240" w:lineRule="auto"/>
        <w:rPr>
          <w:rFonts w:ascii="Calibri" w:eastAsia="Times New Roman" w:hAnsi="Calibri" w:cs="Times New Roman"/>
          <w:sz w:val="20"/>
          <w:szCs w:val="20"/>
          <w:lang w:val="en-GB" w:eastAsia="en-GB"/>
        </w:rPr>
      </w:pPr>
    </w:p>
    <w:p w:rsidR="00187F05" w:rsidRPr="00187F05" w:rsidRDefault="00187F05" w:rsidP="00187F05">
      <w:pPr>
        <w:spacing w:after="0" w:line="240" w:lineRule="auto"/>
        <w:rPr>
          <w:rFonts w:ascii="Calibri" w:eastAsia="Times New Roman" w:hAnsi="Calibri" w:cs="Times New Roman"/>
          <w:sz w:val="20"/>
          <w:szCs w:val="20"/>
          <w:lang w:val="en-GB" w:eastAsia="en-GB"/>
        </w:rPr>
      </w:pPr>
    </w:p>
    <w:p w:rsidR="00187F05" w:rsidRPr="00187F05" w:rsidRDefault="00187F05" w:rsidP="00187F05">
      <w:pPr>
        <w:spacing w:after="0" w:line="240" w:lineRule="auto"/>
        <w:rPr>
          <w:rFonts w:ascii="Calibri" w:eastAsia="Times New Roman" w:hAnsi="Calibri" w:cs="Times New Roman"/>
          <w:b/>
          <w:sz w:val="20"/>
          <w:szCs w:val="20"/>
          <w:lang w:val="en-GB" w:eastAsia="en-GB"/>
        </w:rPr>
      </w:pPr>
      <w:r w:rsidRPr="00187F05">
        <w:rPr>
          <w:rFonts w:ascii="Calibri" w:eastAsia="Times New Roman" w:hAnsi="Calibri" w:cs="Times New Roman"/>
          <w:b/>
          <w:sz w:val="20"/>
          <w:szCs w:val="20"/>
          <w:lang w:val="en-GB" w:eastAsia="en-GB"/>
        </w:rPr>
        <w:t xml:space="preserve">Goal #5 Matauranga  </w:t>
      </w:r>
    </w:p>
    <w:p w:rsidR="00187F05" w:rsidRPr="00187F05" w:rsidRDefault="00187F05" w:rsidP="00187F05">
      <w:pPr>
        <w:spacing w:after="0" w:line="240" w:lineRule="auto"/>
        <w:rPr>
          <w:rFonts w:ascii="Calibri" w:eastAsia="Times New Roman" w:hAnsi="Calibri" w:cs="Times New Roman"/>
          <w:sz w:val="20"/>
          <w:szCs w:val="20"/>
          <w:lang w:val="en-GB" w:eastAsia="en-GB"/>
        </w:rPr>
      </w:pPr>
      <w:r w:rsidRPr="00187F05">
        <w:rPr>
          <w:rFonts w:ascii="Calibri" w:eastAsia="Times New Roman" w:hAnsi="Calibri" w:cs="Times New Roman"/>
          <w:sz w:val="20"/>
          <w:szCs w:val="20"/>
          <w:lang w:val="en-GB" w:eastAsia="en-GB"/>
        </w:rPr>
        <w:t>To apply the school motto of Whakapono Kia koe (Self Belief) and Attitude determines Altitude Taking responsibility to develop an attitude that broadens perspective and builds resilience towards learning.</w:t>
      </w:r>
    </w:p>
    <w:p w:rsidR="00187F05" w:rsidRPr="00187F05" w:rsidRDefault="00187F05" w:rsidP="00187F05">
      <w:pPr>
        <w:spacing w:after="0" w:line="240" w:lineRule="auto"/>
        <w:rPr>
          <w:rFonts w:ascii="Calibri" w:eastAsia="Times New Roman" w:hAnsi="Calibri" w:cs="Times New Roman"/>
          <w:sz w:val="20"/>
          <w:szCs w:val="20"/>
          <w:lang w:val="en-GB" w:eastAsia="en-GB"/>
        </w:rPr>
      </w:pPr>
    </w:p>
    <w:p w:rsidR="00187F05" w:rsidRPr="00187F05" w:rsidRDefault="00187F05" w:rsidP="00187F05">
      <w:pPr>
        <w:spacing w:after="0" w:line="240" w:lineRule="auto"/>
        <w:rPr>
          <w:rFonts w:ascii="Calibri" w:eastAsia="Times New Roman" w:hAnsi="Calibri" w:cs="Times New Roman"/>
          <w:sz w:val="20"/>
          <w:szCs w:val="20"/>
          <w:lang w:val="en-GB" w:eastAsia="en-GB"/>
        </w:rPr>
      </w:pPr>
    </w:p>
    <w:p w:rsidR="00187F05" w:rsidRPr="00187F05" w:rsidRDefault="00187F05" w:rsidP="00187F05">
      <w:pPr>
        <w:spacing w:after="0" w:line="240" w:lineRule="auto"/>
        <w:rPr>
          <w:rFonts w:ascii="Calibri" w:eastAsia="Times New Roman" w:hAnsi="Calibri" w:cs="Times New Roman"/>
          <w:b/>
          <w:sz w:val="20"/>
          <w:szCs w:val="20"/>
          <w:lang w:val="en-GB" w:eastAsia="en-GB"/>
        </w:rPr>
      </w:pPr>
      <w:r w:rsidRPr="00187F05">
        <w:rPr>
          <w:rFonts w:ascii="Calibri" w:eastAsia="Times New Roman" w:hAnsi="Calibri" w:cs="Times New Roman"/>
          <w:b/>
          <w:sz w:val="20"/>
          <w:szCs w:val="20"/>
          <w:lang w:val="en-GB" w:eastAsia="en-GB"/>
        </w:rPr>
        <w:t>Goal # 6 Turangawaewae</w:t>
      </w:r>
    </w:p>
    <w:p w:rsidR="00187F05" w:rsidRPr="00187F05" w:rsidRDefault="00187F05" w:rsidP="00187F05">
      <w:pPr>
        <w:spacing w:after="0" w:line="240" w:lineRule="auto"/>
        <w:rPr>
          <w:rFonts w:ascii="Calibri" w:eastAsia="Times New Roman" w:hAnsi="Calibri" w:cs="Times New Roman"/>
          <w:sz w:val="20"/>
          <w:szCs w:val="20"/>
          <w:lang w:val="en-GB" w:eastAsia="en-GB"/>
        </w:rPr>
      </w:pPr>
      <w:r w:rsidRPr="00187F05">
        <w:rPr>
          <w:rFonts w:ascii="Calibri" w:eastAsia="Times New Roman" w:hAnsi="Calibri" w:cs="Times New Roman"/>
          <w:sz w:val="20"/>
          <w:szCs w:val="20"/>
          <w:lang w:val="en-GB" w:eastAsia="en-GB"/>
        </w:rPr>
        <w:t>For students of Paremata School to develop a strong sense of turangawaewae (belonging) that celebrates all identities equally, based on mutual respect, understanding, acceptance and support.</w:t>
      </w:r>
    </w:p>
    <w:p w:rsidR="00187F05" w:rsidRPr="00187F05" w:rsidRDefault="00187F05" w:rsidP="00187F05">
      <w:pPr>
        <w:spacing w:after="0" w:line="240" w:lineRule="auto"/>
        <w:rPr>
          <w:rFonts w:ascii="Calibri" w:eastAsia="Times New Roman" w:hAnsi="Calibri" w:cs="Times New Roman"/>
          <w:sz w:val="24"/>
          <w:szCs w:val="24"/>
          <w:lang w:val="en-GB" w:eastAsia="en-GB"/>
        </w:rPr>
      </w:pPr>
    </w:p>
    <w:p w:rsidR="00187F05" w:rsidRDefault="00187F05" w:rsidP="00187F05">
      <w:pPr>
        <w:spacing w:after="0" w:line="240" w:lineRule="auto"/>
        <w:rPr>
          <w:rFonts w:ascii="Calibri" w:eastAsia="Calibri" w:hAnsi="Calibri" w:cs="Calibri"/>
          <w:b/>
          <w:color w:val="000000"/>
          <w:sz w:val="24"/>
        </w:rPr>
      </w:pPr>
    </w:p>
    <w:p w:rsidR="00187F05" w:rsidRDefault="00187F05" w:rsidP="007A044B">
      <w:pPr>
        <w:spacing w:after="0" w:line="240" w:lineRule="auto"/>
        <w:jc w:val="center"/>
        <w:rPr>
          <w:rFonts w:ascii="Calibri" w:eastAsia="Calibri" w:hAnsi="Calibri" w:cs="Calibri"/>
          <w:b/>
          <w:color w:val="000000"/>
          <w:sz w:val="24"/>
        </w:rPr>
      </w:pPr>
    </w:p>
    <w:p w:rsidR="00187F05" w:rsidRDefault="00187F05" w:rsidP="007A044B">
      <w:pPr>
        <w:spacing w:after="0" w:line="240" w:lineRule="auto"/>
        <w:jc w:val="center"/>
        <w:rPr>
          <w:rFonts w:ascii="Calibri" w:eastAsia="Calibri" w:hAnsi="Calibri" w:cs="Calibri"/>
          <w:b/>
          <w:color w:val="000000"/>
          <w:sz w:val="24"/>
        </w:rPr>
      </w:pPr>
    </w:p>
    <w:p w:rsidR="00187F05" w:rsidRDefault="00187F05" w:rsidP="007A044B">
      <w:pPr>
        <w:spacing w:after="0" w:line="240" w:lineRule="auto"/>
        <w:jc w:val="center"/>
        <w:rPr>
          <w:rFonts w:ascii="Calibri" w:eastAsia="Calibri" w:hAnsi="Calibri" w:cs="Calibri"/>
          <w:b/>
          <w:color w:val="000000"/>
          <w:sz w:val="24"/>
        </w:rPr>
      </w:pPr>
    </w:p>
    <w:p w:rsidR="00077040" w:rsidRDefault="00077040" w:rsidP="007A044B">
      <w:pPr>
        <w:spacing w:after="0" w:line="240" w:lineRule="auto"/>
        <w:jc w:val="center"/>
        <w:rPr>
          <w:rFonts w:ascii="Calibri" w:eastAsia="Calibri" w:hAnsi="Calibri" w:cs="Calibri"/>
          <w:b/>
          <w:color w:val="000000"/>
          <w:sz w:val="24"/>
        </w:rPr>
      </w:pPr>
    </w:p>
    <w:p w:rsidR="007A044B" w:rsidRPr="007A044B" w:rsidRDefault="007A044B" w:rsidP="007A044B">
      <w:pPr>
        <w:spacing w:after="0" w:line="240" w:lineRule="auto"/>
        <w:jc w:val="center"/>
        <w:rPr>
          <w:rFonts w:ascii="Calibri" w:eastAsia="Calibri" w:hAnsi="Calibri" w:cs="Calibri"/>
          <w:b/>
          <w:color w:val="000000"/>
          <w:sz w:val="24"/>
        </w:rPr>
      </w:pPr>
      <w:r w:rsidRPr="007A044B">
        <w:rPr>
          <w:rFonts w:ascii="Calibri" w:eastAsia="Calibri" w:hAnsi="Calibri" w:cs="Calibri"/>
          <w:b/>
          <w:color w:val="000000"/>
          <w:sz w:val="24"/>
        </w:rPr>
        <w:t>PAREMATA SCHOOL STRAT</w:t>
      </w:r>
      <w:r w:rsidR="005346C7">
        <w:rPr>
          <w:rFonts w:ascii="Calibri" w:eastAsia="Calibri" w:hAnsi="Calibri" w:cs="Calibri"/>
          <w:b/>
          <w:color w:val="000000"/>
          <w:sz w:val="24"/>
        </w:rPr>
        <w:t xml:space="preserve">EGIC PLAN </w:t>
      </w:r>
      <w:r w:rsidRPr="007A044B">
        <w:rPr>
          <w:rFonts w:ascii="Calibri" w:eastAsia="Calibri" w:hAnsi="Calibri" w:cs="Calibri"/>
          <w:b/>
          <w:color w:val="000000"/>
          <w:sz w:val="24"/>
        </w:rPr>
        <w:t>2025</w:t>
      </w:r>
    </w:p>
    <w:p w:rsidR="007A044B" w:rsidRPr="007A044B" w:rsidRDefault="007A044B" w:rsidP="007A044B">
      <w:pPr>
        <w:spacing w:after="0" w:line="240" w:lineRule="auto"/>
        <w:jc w:val="center"/>
        <w:rPr>
          <w:rFonts w:ascii="Calibri" w:eastAsia="Times New Roman" w:hAnsi="Calibri" w:cs="Times New Roman"/>
          <w:color w:val="000000"/>
          <w:sz w:val="24"/>
        </w:rPr>
      </w:pPr>
      <w:r w:rsidRPr="007A044B">
        <w:rPr>
          <w:rFonts w:ascii="Calibri" w:eastAsia="Calibri" w:hAnsi="Calibri" w:cs="Calibri"/>
          <w:b/>
          <w:color w:val="000000"/>
          <w:sz w:val="24"/>
        </w:rPr>
        <w:t>Statement of National Education and Learning Priorities</w:t>
      </w:r>
    </w:p>
    <w:p w:rsidR="007A044B" w:rsidRPr="007A044B" w:rsidRDefault="007A044B" w:rsidP="007A044B">
      <w:pPr>
        <w:spacing w:after="0" w:line="240" w:lineRule="auto"/>
        <w:rPr>
          <w:rFonts w:ascii="Calibri" w:eastAsia="Times New Roman" w:hAnsi="Calibri" w:cs="Times New Roman"/>
          <w:color w:val="000000"/>
          <w:sz w:val="24"/>
        </w:rPr>
      </w:pPr>
    </w:p>
    <w:tbl>
      <w:tblPr>
        <w:tblW w:w="14207"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440"/>
        <w:gridCol w:w="2700"/>
        <w:gridCol w:w="3330"/>
        <w:gridCol w:w="3150"/>
        <w:gridCol w:w="2587"/>
      </w:tblGrid>
      <w:tr w:rsidR="007A044B" w:rsidRPr="007A044B" w:rsidTr="005B5452">
        <w:trPr>
          <w:trHeight w:val="60"/>
        </w:trPr>
        <w:tc>
          <w:tcPr>
            <w:tcW w:w="2440" w:type="dxa"/>
            <w:tcMar>
              <w:top w:w="100" w:type="dxa"/>
              <w:left w:w="108" w:type="dxa"/>
              <w:bottom w:w="100" w:type="dxa"/>
              <w:right w:w="108" w:type="dxa"/>
            </w:tcMar>
          </w:tcPr>
          <w:p w:rsidR="007A044B" w:rsidRPr="007A044B" w:rsidRDefault="007A044B" w:rsidP="007A044B">
            <w:pPr>
              <w:spacing w:after="0" w:line="240" w:lineRule="auto"/>
              <w:rPr>
                <w:rFonts w:ascii="Calibri" w:eastAsia="Calibri" w:hAnsi="Calibri" w:cs="Calibri"/>
                <w:b/>
                <w:color w:val="000000"/>
                <w:sz w:val="20"/>
                <w:szCs w:val="20"/>
              </w:rPr>
            </w:pPr>
            <w:r w:rsidRPr="007A044B">
              <w:rPr>
                <w:rFonts w:ascii="Calibri" w:eastAsia="Calibri" w:hAnsi="Calibri" w:cs="Calibri"/>
                <w:b/>
                <w:color w:val="000000"/>
                <w:sz w:val="20"/>
                <w:szCs w:val="20"/>
              </w:rPr>
              <w:t>LEARNERS AT THE CENTRE</w:t>
            </w:r>
          </w:p>
          <w:p w:rsidR="007A044B" w:rsidRPr="007A044B" w:rsidRDefault="007A044B" w:rsidP="007A044B">
            <w:pPr>
              <w:spacing w:after="0" w:line="240" w:lineRule="auto"/>
              <w:rPr>
                <w:rFonts w:ascii="Calibri" w:eastAsia="Calibri" w:hAnsi="Calibri" w:cs="Calibri"/>
                <w:b/>
                <w:color w:val="000000"/>
                <w:sz w:val="20"/>
                <w:szCs w:val="20"/>
              </w:rPr>
            </w:pPr>
          </w:p>
          <w:p w:rsidR="007A044B" w:rsidRPr="007A044B" w:rsidRDefault="007A044B" w:rsidP="007A044B">
            <w:pPr>
              <w:spacing w:after="0" w:line="240" w:lineRule="auto"/>
              <w:rPr>
                <w:rFonts w:ascii="Calibri" w:eastAsia="Calibri" w:hAnsi="Calibri" w:cs="Calibri"/>
                <w:b/>
                <w:color w:val="000000"/>
                <w:sz w:val="20"/>
                <w:szCs w:val="20"/>
              </w:rPr>
            </w:pPr>
          </w:p>
          <w:p w:rsidR="007A044B" w:rsidRPr="007A044B" w:rsidRDefault="007A044B" w:rsidP="007A044B">
            <w:pPr>
              <w:spacing w:after="0" w:line="240" w:lineRule="auto"/>
              <w:rPr>
                <w:rFonts w:ascii="Calibri" w:eastAsia="Calibri" w:hAnsi="Calibri" w:cs="Calibri"/>
                <w:b/>
                <w:color w:val="000000"/>
                <w:sz w:val="20"/>
                <w:szCs w:val="20"/>
              </w:rPr>
            </w:pPr>
            <w:r w:rsidRPr="007A044B">
              <w:rPr>
                <w:rFonts w:ascii="Calibri" w:eastAsia="Calibri" w:hAnsi="Calibri" w:cs="Calibri"/>
                <w:b/>
                <w:color w:val="000000"/>
                <w:sz w:val="20"/>
                <w:szCs w:val="20"/>
              </w:rPr>
              <w:t>Learners with their whānau are at the centre of education</w:t>
            </w:r>
          </w:p>
          <w:p w:rsidR="007A044B" w:rsidRPr="007A044B" w:rsidRDefault="007A044B" w:rsidP="007A044B">
            <w:pPr>
              <w:spacing w:after="0" w:line="240" w:lineRule="auto"/>
              <w:rPr>
                <w:rFonts w:ascii="Calibri" w:eastAsia="Calibri" w:hAnsi="Calibri" w:cs="Calibri"/>
                <w:b/>
                <w:color w:val="000000"/>
                <w:sz w:val="20"/>
                <w:szCs w:val="20"/>
              </w:rPr>
            </w:pPr>
          </w:p>
          <w:p w:rsidR="007A044B" w:rsidRPr="00077040" w:rsidRDefault="007A044B" w:rsidP="00077040">
            <w:pPr>
              <w:spacing w:after="0" w:line="240" w:lineRule="auto"/>
              <w:rPr>
                <w:rFonts w:ascii="Calibri" w:eastAsia="Calibri" w:hAnsi="Calibri" w:cs="Calibri"/>
                <w:color w:val="000000"/>
                <w:sz w:val="20"/>
                <w:szCs w:val="20"/>
              </w:rPr>
            </w:pPr>
            <w:r w:rsidRPr="00077040">
              <w:rPr>
                <w:rFonts w:ascii="Calibri" w:eastAsia="Calibri" w:hAnsi="Calibri" w:cs="Calibri"/>
                <w:color w:val="000000"/>
                <w:sz w:val="20"/>
                <w:szCs w:val="20"/>
              </w:rPr>
              <w:t>Student work posted on Seesaw regularly with whanau feedback</w:t>
            </w:r>
          </w:p>
          <w:p w:rsidR="007A044B" w:rsidRPr="007A044B" w:rsidRDefault="007A044B" w:rsidP="00077040">
            <w:pPr>
              <w:spacing w:after="0" w:line="240" w:lineRule="auto"/>
              <w:rPr>
                <w:rFonts w:ascii="Calibri" w:eastAsia="Calibri" w:hAnsi="Calibri" w:cs="Calibri"/>
                <w:color w:val="000000"/>
                <w:sz w:val="20"/>
                <w:szCs w:val="20"/>
              </w:rPr>
            </w:pPr>
          </w:p>
          <w:p w:rsidR="007A044B" w:rsidRPr="00077040" w:rsidRDefault="007A044B" w:rsidP="00077040">
            <w:pPr>
              <w:spacing w:after="0" w:line="240" w:lineRule="auto"/>
              <w:rPr>
                <w:rFonts w:ascii="Calibri" w:eastAsia="Calibri" w:hAnsi="Calibri" w:cs="Calibri"/>
                <w:color w:val="000000"/>
                <w:sz w:val="20"/>
                <w:szCs w:val="20"/>
              </w:rPr>
            </w:pPr>
            <w:r w:rsidRPr="00077040">
              <w:rPr>
                <w:rFonts w:ascii="Calibri" w:eastAsia="Calibri" w:hAnsi="Calibri" w:cs="Calibri"/>
                <w:color w:val="000000"/>
                <w:sz w:val="20"/>
                <w:szCs w:val="20"/>
              </w:rPr>
              <w:t>Weekly communication with Whanau over school events and happenings</w:t>
            </w:r>
          </w:p>
          <w:p w:rsidR="007A044B" w:rsidRPr="007A044B" w:rsidRDefault="007A044B" w:rsidP="00077040">
            <w:pPr>
              <w:spacing w:after="0" w:line="240" w:lineRule="auto"/>
              <w:rPr>
                <w:rFonts w:ascii="Calibri" w:eastAsia="Calibri" w:hAnsi="Calibri" w:cs="Calibri"/>
                <w:color w:val="000000"/>
                <w:sz w:val="20"/>
                <w:szCs w:val="20"/>
              </w:rPr>
            </w:pPr>
          </w:p>
          <w:p w:rsidR="007A044B" w:rsidRPr="00077040" w:rsidRDefault="007A044B" w:rsidP="00077040">
            <w:pPr>
              <w:spacing w:after="0" w:line="240" w:lineRule="auto"/>
              <w:rPr>
                <w:rFonts w:ascii="Calibri" w:eastAsia="Calibri" w:hAnsi="Calibri" w:cs="Calibri"/>
                <w:color w:val="000000"/>
                <w:sz w:val="20"/>
                <w:szCs w:val="20"/>
              </w:rPr>
            </w:pPr>
            <w:r w:rsidRPr="00077040">
              <w:rPr>
                <w:rFonts w:ascii="Calibri" w:eastAsia="Calibri" w:hAnsi="Calibri" w:cs="Calibri"/>
                <w:color w:val="000000"/>
                <w:sz w:val="20"/>
                <w:szCs w:val="20"/>
              </w:rPr>
              <w:t>Teachers sharing classroom information with whanau</w:t>
            </w:r>
          </w:p>
          <w:p w:rsidR="007A044B" w:rsidRPr="007A044B" w:rsidRDefault="007A044B" w:rsidP="00077040">
            <w:pPr>
              <w:spacing w:after="0" w:line="240" w:lineRule="auto"/>
              <w:rPr>
                <w:rFonts w:ascii="Calibri" w:eastAsia="Calibri" w:hAnsi="Calibri" w:cs="Calibri"/>
                <w:color w:val="000000"/>
                <w:sz w:val="20"/>
                <w:szCs w:val="20"/>
              </w:rPr>
            </w:pPr>
          </w:p>
          <w:p w:rsidR="007A044B" w:rsidRPr="00077040" w:rsidRDefault="007A044B" w:rsidP="00077040">
            <w:pPr>
              <w:spacing w:after="0" w:line="240" w:lineRule="auto"/>
              <w:rPr>
                <w:rFonts w:ascii="Calibri" w:eastAsia="Calibri" w:hAnsi="Calibri" w:cs="Calibri"/>
                <w:color w:val="000000"/>
                <w:sz w:val="20"/>
                <w:szCs w:val="20"/>
              </w:rPr>
            </w:pPr>
            <w:r w:rsidRPr="00077040">
              <w:rPr>
                <w:rFonts w:ascii="Calibri" w:eastAsia="Calibri" w:hAnsi="Calibri" w:cs="Calibri"/>
                <w:color w:val="000000"/>
                <w:sz w:val="20"/>
                <w:szCs w:val="20"/>
              </w:rPr>
              <w:t>Open door policy at all times with teachers available to meet families outside designated formal interviews.</w:t>
            </w:r>
          </w:p>
          <w:p w:rsidR="007A044B" w:rsidRPr="007A044B" w:rsidRDefault="007A044B" w:rsidP="007A044B">
            <w:pPr>
              <w:spacing w:after="0" w:line="240" w:lineRule="auto"/>
              <w:rPr>
                <w:rFonts w:ascii="Calibri" w:eastAsia="Calibri" w:hAnsi="Calibri" w:cs="Calibri"/>
                <w:b/>
                <w:color w:val="000000"/>
                <w:sz w:val="20"/>
                <w:szCs w:val="20"/>
              </w:rPr>
            </w:pPr>
          </w:p>
          <w:p w:rsidR="007A044B" w:rsidRPr="007A044B" w:rsidRDefault="007A044B" w:rsidP="007A044B">
            <w:pPr>
              <w:spacing w:after="0" w:line="240" w:lineRule="auto"/>
              <w:rPr>
                <w:rFonts w:ascii="Calibri" w:eastAsia="Times New Roman" w:hAnsi="Calibri" w:cs="Times New Roman"/>
                <w:b/>
                <w:color w:val="000000"/>
                <w:sz w:val="20"/>
                <w:szCs w:val="20"/>
              </w:rPr>
            </w:pPr>
          </w:p>
        </w:tc>
        <w:tc>
          <w:tcPr>
            <w:tcW w:w="2700"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Calibri" w:hAnsi="Calibri" w:cs="Calibri"/>
                <w:b/>
                <w:color w:val="000000"/>
                <w:sz w:val="20"/>
                <w:szCs w:val="20"/>
              </w:rPr>
            </w:pPr>
            <w:r w:rsidRPr="007A044B">
              <w:rPr>
                <w:rFonts w:ascii="Calibri" w:eastAsia="Calibri" w:hAnsi="Calibri" w:cs="Calibri"/>
                <w:b/>
                <w:color w:val="000000"/>
                <w:sz w:val="20"/>
                <w:szCs w:val="20"/>
              </w:rPr>
              <w:t>BARRIER FREE ACCESS</w:t>
            </w:r>
          </w:p>
          <w:p w:rsidR="007A044B" w:rsidRPr="007A044B" w:rsidRDefault="007A044B" w:rsidP="007A044B">
            <w:pPr>
              <w:tabs>
                <w:tab w:val="left" w:pos="3280"/>
                <w:tab w:val="left" w:pos="3510"/>
                <w:tab w:val="left" w:pos="3780"/>
              </w:tabs>
              <w:spacing w:after="0" w:line="240" w:lineRule="auto"/>
              <w:rPr>
                <w:rFonts w:ascii="Calibri" w:eastAsia="Calibri" w:hAnsi="Calibri" w:cs="Calibri"/>
                <w:b/>
                <w:color w:val="000000"/>
                <w:sz w:val="20"/>
                <w:szCs w:val="20"/>
              </w:rPr>
            </w:pPr>
          </w:p>
          <w:p w:rsidR="007A044B" w:rsidRPr="007A044B" w:rsidRDefault="007A044B" w:rsidP="007A044B">
            <w:pPr>
              <w:spacing w:after="0" w:line="240" w:lineRule="auto"/>
              <w:rPr>
                <w:rFonts w:ascii="Calibri" w:eastAsia="Times New Roman" w:hAnsi="Calibri" w:cs="Times New Roman"/>
                <w:b/>
                <w:color w:val="000000"/>
                <w:sz w:val="20"/>
                <w:szCs w:val="20"/>
              </w:rPr>
            </w:pPr>
            <w:r w:rsidRPr="007A044B">
              <w:rPr>
                <w:rFonts w:ascii="Calibri" w:eastAsia="Times New Roman" w:hAnsi="Calibri" w:cs="Times New Roman"/>
                <w:b/>
                <w:color w:val="000000"/>
                <w:sz w:val="20"/>
                <w:szCs w:val="20"/>
              </w:rPr>
              <w:t>Great education opportunities and outcomes are within reach for every learner</w:t>
            </w:r>
          </w:p>
          <w:p w:rsidR="007A044B" w:rsidRPr="007A044B" w:rsidRDefault="007A044B" w:rsidP="007A044B">
            <w:pPr>
              <w:spacing w:after="0" w:line="240" w:lineRule="auto"/>
              <w:rPr>
                <w:rFonts w:ascii="Calibri" w:eastAsia="Times New Roman" w:hAnsi="Calibri" w:cs="Times New Roman"/>
                <w:b/>
                <w:color w:val="000000"/>
                <w:sz w:val="20"/>
                <w:szCs w:val="20"/>
              </w:rPr>
            </w:pPr>
          </w:p>
          <w:p w:rsidR="007A044B" w:rsidRPr="007A044B" w:rsidRDefault="007A044B" w:rsidP="007A044B">
            <w:pPr>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Assessment data to inform deliberate acts of teaching</w:t>
            </w:r>
          </w:p>
          <w:p w:rsidR="007A044B" w:rsidRPr="007A044B" w:rsidRDefault="007A044B" w:rsidP="007A044B">
            <w:pPr>
              <w:spacing w:after="0" w:line="240" w:lineRule="auto"/>
              <w:rPr>
                <w:rFonts w:ascii="Calibri" w:eastAsia="Times New Roman" w:hAnsi="Calibri" w:cs="Times New Roman"/>
                <w:color w:val="000000"/>
                <w:sz w:val="20"/>
                <w:szCs w:val="20"/>
              </w:rPr>
            </w:pPr>
          </w:p>
          <w:p w:rsidR="007A044B" w:rsidRPr="007A044B" w:rsidRDefault="007A044B" w:rsidP="007A044B">
            <w:pPr>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Equity and opportunity available for all learners inclusive practice is the school’s ethos.</w:t>
            </w:r>
          </w:p>
          <w:p w:rsidR="007A044B" w:rsidRDefault="007A044B" w:rsidP="007A044B">
            <w:pPr>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Accelerated Literacy for struggling readers</w:t>
            </w:r>
          </w:p>
          <w:p w:rsidR="00146940" w:rsidRPr="007A044B" w:rsidRDefault="00146940" w:rsidP="007A044B">
            <w:pPr>
              <w:spacing w:after="0" w:line="240" w:lineRule="auto"/>
              <w:rPr>
                <w:rFonts w:ascii="Calibri" w:eastAsia="Times New Roman" w:hAnsi="Calibri" w:cs="Times New Roman"/>
                <w:color w:val="000000"/>
                <w:sz w:val="20"/>
                <w:szCs w:val="20"/>
              </w:rPr>
            </w:pPr>
          </w:p>
          <w:p w:rsidR="007A044B" w:rsidRPr="007A044B" w:rsidRDefault="007A044B" w:rsidP="007A044B">
            <w:pPr>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Screening and specialized programmes for Dyslexic students</w:t>
            </w:r>
          </w:p>
          <w:p w:rsidR="007A044B" w:rsidRPr="007A044B" w:rsidRDefault="007A044B" w:rsidP="007A044B">
            <w:pPr>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Speech Language programmes for special needs ORS pupils</w:t>
            </w:r>
          </w:p>
          <w:p w:rsidR="007A044B" w:rsidRPr="00077040" w:rsidRDefault="007A044B" w:rsidP="007A044B">
            <w:pPr>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EOTC outings are encouraged in all classes</w:t>
            </w:r>
          </w:p>
          <w:p w:rsidR="007A044B" w:rsidRPr="007A044B" w:rsidRDefault="007A044B" w:rsidP="007A044B">
            <w:pPr>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Ensuring the use of Te Reo and Tikanga Maori is prevalent in class and around the school.</w:t>
            </w:r>
          </w:p>
          <w:p w:rsidR="007A044B" w:rsidRPr="007A044B" w:rsidRDefault="007A044B" w:rsidP="007A044B">
            <w:pPr>
              <w:spacing w:after="0" w:line="240" w:lineRule="auto"/>
              <w:rPr>
                <w:rFonts w:ascii="Calibri" w:eastAsia="Times New Roman" w:hAnsi="Calibri" w:cs="Times New Roman"/>
                <w:b/>
                <w:color w:val="000000"/>
                <w:sz w:val="20"/>
                <w:szCs w:val="20"/>
              </w:rPr>
            </w:pPr>
          </w:p>
        </w:tc>
        <w:tc>
          <w:tcPr>
            <w:tcW w:w="3330" w:type="dxa"/>
            <w:tcMar>
              <w:top w:w="100" w:type="dxa"/>
              <w:left w:w="108" w:type="dxa"/>
              <w:bottom w:w="100" w:type="dxa"/>
              <w:right w:w="108" w:type="dxa"/>
            </w:tcMar>
          </w:tcPr>
          <w:p w:rsidR="007A044B" w:rsidRPr="007A044B" w:rsidRDefault="007A044B" w:rsidP="007A044B">
            <w:pPr>
              <w:spacing w:after="0" w:line="240" w:lineRule="auto"/>
              <w:rPr>
                <w:rFonts w:ascii="Calibri" w:eastAsia="Arial" w:hAnsi="Calibri" w:cs="Arial"/>
                <w:b/>
                <w:color w:val="000000"/>
                <w:sz w:val="20"/>
                <w:szCs w:val="20"/>
              </w:rPr>
            </w:pPr>
            <w:r w:rsidRPr="007A044B">
              <w:rPr>
                <w:rFonts w:ascii="Calibri" w:eastAsia="Arial" w:hAnsi="Calibri" w:cs="Arial"/>
                <w:b/>
                <w:color w:val="000000"/>
                <w:sz w:val="20"/>
                <w:szCs w:val="20"/>
              </w:rPr>
              <w:t>QUALITY TEACHING AND LEADERSHIP</w:t>
            </w:r>
          </w:p>
          <w:p w:rsidR="007A044B" w:rsidRPr="007A044B" w:rsidRDefault="007A044B" w:rsidP="007A044B">
            <w:pPr>
              <w:spacing w:after="0" w:line="240" w:lineRule="auto"/>
              <w:rPr>
                <w:rFonts w:ascii="Calibri" w:eastAsia="Arial" w:hAnsi="Calibri" w:cs="Arial"/>
                <w:b/>
                <w:color w:val="000000"/>
                <w:sz w:val="20"/>
                <w:szCs w:val="20"/>
              </w:rPr>
            </w:pPr>
          </w:p>
          <w:p w:rsidR="007A044B" w:rsidRPr="007A044B" w:rsidRDefault="007A044B" w:rsidP="007A044B">
            <w:pPr>
              <w:spacing w:after="0" w:line="240" w:lineRule="auto"/>
              <w:rPr>
                <w:rFonts w:ascii="Calibri" w:eastAsia="Arial" w:hAnsi="Calibri" w:cs="Arial"/>
                <w:b/>
                <w:color w:val="000000"/>
                <w:sz w:val="20"/>
                <w:szCs w:val="20"/>
              </w:rPr>
            </w:pPr>
            <w:r w:rsidRPr="007A044B">
              <w:rPr>
                <w:rFonts w:ascii="Calibri" w:eastAsia="Arial" w:hAnsi="Calibri" w:cs="Arial"/>
                <w:b/>
                <w:color w:val="000000"/>
                <w:sz w:val="20"/>
                <w:szCs w:val="20"/>
              </w:rPr>
              <w:t xml:space="preserve"> Quality teaching and leadership make the difference for learners and their whānau          </w:t>
            </w:r>
          </w:p>
          <w:p w:rsidR="007A044B" w:rsidRPr="007A044B" w:rsidRDefault="007A044B" w:rsidP="007A044B">
            <w:pPr>
              <w:spacing w:after="0" w:line="240" w:lineRule="auto"/>
              <w:rPr>
                <w:rFonts w:ascii="Calibri" w:eastAsia="Arial" w:hAnsi="Calibri" w:cs="Arial"/>
                <w:b/>
                <w:color w:val="000000"/>
                <w:sz w:val="20"/>
                <w:szCs w:val="20"/>
              </w:rPr>
            </w:pPr>
          </w:p>
          <w:p w:rsidR="007A044B" w:rsidRPr="007A044B" w:rsidRDefault="007A044B" w:rsidP="007A044B">
            <w:pPr>
              <w:spacing w:after="0" w:line="240" w:lineRule="auto"/>
              <w:rPr>
                <w:rFonts w:ascii="Calibri" w:eastAsia="Arial" w:hAnsi="Calibri" w:cs="Arial"/>
                <w:color w:val="000000"/>
                <w:sz w:val="20"/>
                <w:szCs w:val="20"/>
              </w:rPr>
            </w:pPr>
            <w:r w:rsidRPr="007A044B">
              <w:rPr>
                <w:rFonts w:ascii="Calibri" w:eastAsia="Arial" w:hAnsi="Calibri" w:cs="Arial"/>
                <w:color w:val="000000"/>
                <w:sz w:val="20"/>
                <w:szCs w:val="20"/>
              </w:rPr>
              <w:t>New Pedagogies of Deep Learning Curriculum lens, Student Voice and our Teaching as Inquiry model is prevelant.</w:t>
            </w:r>
          </w:p>
          <w:p w:rsidR="007A044B" w:rsidRPr="007A044B" w:rsidRDefault="007A044B" w:rsidP="007A044B">
            <w:pPr>
              <w:spacing w:after="0" w:line="240" w:lineRule="auto"/>
              <w:rPr>
                <w:rFonts w:ascii="Calibri" w:eastAsia="Arial" w:hAnsi="Calibri" w:cs="Arial"/>
                <w:b/>
                <w:color w:val="000000"/>
                <w:sz w:val="20"/>
                <w:szCs w:val="20"/>
              </w:rPr>
            </w:pPr>
          </w:p>
          <w:p w:rsidR="007A044B" w:rsidRPr="007A044B" w:rsidRDefault="007A044B" w:rsidP="007A044B">
            <w:pPr>
              <w:spacing w:after="0" w:line="240" w:lineRule="auto"/>
              <w:rPr>
                <w:rFonts w:ascii="Calibri" w:eastAsia="Arial" w:hAnsi="Calibri" w:cs="Arial"/>
                <w:color w:val="000000"/>
                <w:sz w:val="20"/>
                <w:szCs w:val="20"/>
              </w:rPr>
            </w:pPr>
            <w:r w:rsidRPr="007A044B">
              <w:rPr>
                <w:rFonts w:ascii="Calibri" w:eastAsia="Arial" w:hAnsi="Calibri" w:cs="Arial"/>
                <w:color w:val="000000"/>
                <w:sz w:val="20"/>
                <w:szCs w:val="20"/>
              </w:rPr>
              <w:t>Continue to develop our skills in delivering quality structured literacy and mathematics teaching.</w:t>
            </w:r>
          </w:p>
          <w:p w:rsidR="007A044B" w:rsidRPr="007A044B" w:rsidRDefault="007A044B" w:rsidP="007A044B">
            <w:pPr>
              <w:spacing w:after="0" w:line="240" w:lineRule="auto"/>
              <w:rPr>
                <w:rFonts w:ascii="Calibri" w:eastAsia="Arial" w:hAnsi="Calibri" w:cs="Arial"/>
                <w:color w:val="000000"/>
                <w:sz w:val="20"/>
                <w:szCs w:val="20"/>
              </w:rPr>
            </w:pPr>
          </w:p>
          <w:p w:rsidR="007A044B" w:rsidRPr="007A044B" w:rsidRDefault="007A044B" w:rsidP="007A044B">
            <w:pPr>
              <w:spacing w:after="0" w:line="240" w:lineRule="auto"/>
              <w:rPr>
                <w:rFonts w:ascii="Calibri" w:eastAsia="Arial" w:hAnsi="Calibri" w:cs="Arial"/>
                <w:color w:val="000000"/>
                <w:sz w:val="20"/>
                <w:szCs w:val="20"/>
              </w:rPr>
            </w:pPr>
            <w:r w:rsidRPr="007A044B">
              <w:rPr>
                <w:rFonts w:ascii="Calibri" w:eastAsia="Arial" w:hAnsi="Calibri" w:cs="Arial"/>
                <w:color w:val="000000"/>
                <w:sz w:val="20"/>
                <w:szCs w:val="20"/>
              </w:rPr>
              <w:t xml:space="preserve">Ensuring the use of Te Reo and Tikanga Maori is prevalent in class and around the school. </w:t>
            </w:r>
          </w:p>
          <w:p w:rsidR="007A044B" w:rsidRPr="007A044B" w:rsidRDefault="007A044B" w:rsidP="007A044B">
            <w:pPr>
              <w:spacing w:after="0" w:line="240" w:lineRule="auto"/>
              <w:rPr>
                <w:rFonts w:ascii="Calibri" w:eastAsia="Arial" w:hAnsi="Calibri" w:cs="Arial"/>
                <w:color w:val="000000"/>
                <w:sz w:val="20"/>
                <w:szCs w:val="20"/>
              </w:rPr>
            </w:pPr>
          </w:p>
          <w:p w:rsidR="007A044B" w:rsidRPr="007A044B" w:rsidRDefault="007A044B" w:rsidP="007A044B">
            <w:pPr>
              <w:spacing w:after="0" w:line="240" w:lineRule="auto"/>
              <w:rPr>
                <w:rFonts w:ascii="Calibri" w:eastAsia="Arial" w:hAnsi="Calibri" w:cs="Arial"/>
                <w:color w:val="000000"/>
                <w:sz w:val="20"/>
                <w:szCs w:val="20"/>
              </w:rPr>
            </w:pPr>
            <w:r w:rsidRPr="007A044B">
              <w:rPr>
                <w:rFonts w:ascii="Calibri" w:eastAsia="Arial" w:hAnsi="Calibri" w:cs="Arial"/>
                <w:color w:val="000000"/>
                <w:sz w:val="20"/>
                <w:szCs w:val="20"/>
              </w:rPr>
              <w:t>Ensure equity with our moderate and high needs learners that they are not disadvantaged in classroom programmes or any assessment tasks. Support will be provided so they are set up to succeed.</w:t>
            </w:r>
          </w:p>
          <w:p w:rsidR="007A044B" w:rsidRPr="007A044B" w:rsidRDefault="007A044B" w:rsidP="007A044B">
            <w:pPr>
              <w:spacing w:after="0" w:line="240" w:lineRule="auto"/>
              <w:rPr>
                <w:rFonts w:ascii="Calibri" w:eastAsia="Arial" w:hAnsi="Calibri" w:cs="Arial"/>
                <w:color w:val="000000"/>
                <w:sz w:val="20"/>
                <w:szCs w:val="20"/>
              </w:rPr>
            </w:pPr>
          </w:p>
          <w:p w:rsidR="007A044B" w:rsidRPr="007A044B" w:rsidRDefault="007A044B" w:rsidP="00146940">
            <w:pPr>
              <w:spacing w:after="0" w:line="240" w:lineRule="auto"/>
              <w:rPr>
                <w:rFonts w:ascii="Calibri" w:eastAsia="Arial" w:hAnsi="Calibri" w:cs="Arial"/>
                <w:color w:val="000000"/>
                <w:sz w:val="20"/>
                <w:szCs w:val="20"/>
              </w:rPr>
            </w:pPr>
            <w:r w:rsidRPr="007A044B">
              <w:rPr>
                <w:rFonts w:ascii="Calibri" w:eastAsia="Arial" w:hAnsi="Calibri" w:cs="Arial"/>
                <w:color w:val="000000"/>
                <w:sz w:val="20"/>
                <w:szCs w:val="20"/>
              </w:rPr>
              <w:t>Whanau will be invited in at any time to di</w:t>
            </w:r>
            <w:r w:rsidR="00146940">
              <w:rPr>
                <w:rFonts w:ascii="Calibri" w:eastAsia="Arial" w:hAnsi="Calibri" w:cs="Arial"/>
                <w:color w:val="000000"/>
                <w:sz w:val="20"/>
                <w:szCs w:val="20"/>
              </w:rPr>
              <w:t>scuss their tamariki’s learning</w:t>
            </w:r>
          </w:p>
        </w:tc>
        <w:tc>
          <w:tcPr>
            <w:tcW w:w="3150"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b/>
                <w:color w:val="000000"/>
                <w:sz w:val="20"/>
                <w:szCs w:val="20"/>
              </w:rPr>
            </w:pPr>
            <w:r w:rsidRPr="007A044B">
              <w:rPr>
                <w:rFonts w:ascii="Calibri" w:eastAsia="Times New Roman" w:hAnsi="Calibri" w:cs="Times New Roman"/>
                <w:b/>
                <w:color w:val="000000"/>
                <w:sz w:val="20"/>
                <w:szCs w:val="20"/>
              </w:rPr>
              <w:t>FUTURE OF LEARNING AND WORK</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b/>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b/>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b/>
                <w:color w:val="000000"/>
                <w:sz w:val="20"/>
                <w:szCs w:val="20"/>
              </w:rPr>
            </w:pPr>
            <w:r w:rsidRPr="007A044B">
              <w:rPr>
                <w:rFonts w:ascii="Calibri" w:eastAsia="Times New Roman" w:hAnsi="Calibri" w:cs="Times New Roman"/>
                <w:b/>
                <w:color w:val="000000"/>
                <w:sz w:val="20"/>
                <w:szCs w:val="20"/>
              </w:rPr>
              <w:t>Learning that is relevant to the lives of New Zealanders today and throughout their lives</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b/>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Local curriculum that is real, inclusive and in context to our demographic and school community.</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Each student is given opportunity to access and participate within the NZ curriculum positively at their Year level.</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Engage with the local industries to support classroom programmes and EOTC outings</w:t>
            </w:r>
          </w:p>
        </w:tc>
        <w:tc>
          <w:tcPr>
            <w:tcW w:w="2587" w:type="dxa"/>
            <w:tcMar>
              <w:top w:w="100" w:type="dxa"/>
              <w:left w:w="108" w:type="dxa"/>
              <w:bottom w:w="100" w:type="dxa"/>
              <w:right w:w="108" w:type="dxa"/>
            </w:tcMar>
          </w:tcPr>
          <w:p w:rsidR="007A044B" w:rsidRPr="007A044B" w:rsidRDefault="007A044B" w:rsidP="005B5452">
            <w:pPr>
              <w:tabs>
                <w:tab w:val="left" w:pos="3280"/>
                <w:tab w:val="left" w:pos="3510"/>
                <w:tab w:val="left" w:pos="3780"/>
              </w:tabs>
              <w:spacing w:after="0" w:line="240" w:lineRule="auto"/>
              <w:ind w:right="815"/>
              <w:rPr>
                <w:rFonts w:ascii="Calibri" w:eastAsia="Times New Roman" w:hAnsi="Calibri" w:cs="Times New Roman"/>
                <w:b/>
                <w:color w:val="000000"/>
                <w:sz w:val="20"/>
                <w:szCs w:val="20"/>
              </w:rPr>
            </w:pPr>
            <w:r w:rsidRPr="007A044B">
              <w:rPr>
                <w:rFonts w:ascii="Calibri" w:eastAsia="Calibri" w:hAnsi="Calibri" w:cs="Calibri"/>
                <w:b/>
                <w:color w:val="000000"/>
                <w:sz w:val="20"/>
                <w:szCs w:val="20"/>
              </w:rPr>
              <w:t>WORLD CLASS INCLUSIVE PUBLIC EDUCATION</w:t>
            </w:r>
            <w:r w:rsidRPr="007A044B">
              <w:rPr>
                <w:rFonts w:ascii="Calibri" w:eastAsia="Calibri" w:hAnsi="Calibri" w:cs="Calibri"/>
                <w:b/>
                <w:color w:val="000000"/>
                <w:sz w:val="20"/>
                <w:szCs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b/>
                <w:color w:val="000000"/>
                <w:sz w:val="20"/>
                <w:szCs w:val="20"/>
              </w:rPr>
            </w:pPr>
            <w:r w:rsidRPr="007A044B">
              <w:rPr>
                <w:rFonts w:ascii="Calibri" w:eastAsia="Times New Roman" w:hAnsi="Calibri" w:cs="Times New Roman"/>
                <w:b/>
                <w:color w:val="000000"/>
                <w:sz w:val="20"/>
                <w:szCs w:val="20"/>
              </w:rPr>
              <w:t>New Zealand education is trusted and sustainable</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16"/>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Ensure school programmes are robust equitable and are available for all learners to succeed</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16"/>
              </w:rPr>
              <w:br/>
            </w:r>
          </w:p>
          <w:p w:rsidR="007A044B" w:rsidRPr="00146940"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Develop and sustain a school culture that is inclusive and welcoming so families and people from outside agencies feel a sense of belonging and are treated as active participants in the school community.</w:t>
            </w:r>
            <w:r w:rsidRPr="007A044B">
              <w:rPr>
                <w:rFonts w:ascii="Calibri" w:eastAsia="Calibri" w:hAnsi="Calibri" w:cs="Calibri"/>
                <w:i/>
                <w:color w:val="000000"/>
                <w:sz w:val="20"/>
                <w:szCs w:val="20"/>
              </w:rPr>
              <w:br/>
            </w:r>
          </w:p>
        </w:tc>
      </w:tr>
    </w:tbl>
    <w:p w:rsidR="007A044B" w:rsidRPr="007A044B" w:rsidRDefault="007A044B" w:rsidP="007A044B">
      <w:pPr>
        <w:pBdr>
          <w:bottom w:val="single" w:sz="4" w:space="1" w:color="auto"/>
        </w:pBdr>
        <w:spacing w:after="0" w:line="240" w:lineRule="auto"/>
        <w:rPr>
          <w:rFonts w:ascii="Calibri" w:eastAsia="Times New Roman" w:hAnsi="Calibri" w:cs="Calibri"/>
          <w:b/>
          <w:sz w:val="24"/>
          <w:szCs w:val="24"/>
          <w:lang w:val="en-GB" w:eastAsia="en-GB"/>
        </w:rPr>
      </w:pPr>
    </w:p>
    <w:p w:rsidR="007A044B" w:rsidRPr="007A044B" w:rsidRDefault="007A044B" w:rsidP="007A044B">
      <w:pPr>
        <w:pBdr>
          <w:bottom w:val="single" w:sz="4" w:space="1" w:color="auto"/>
        </w:pBdr>
        <w:spacing w:after="0" w:line="240" w:lineRule="auto"/>
        <w:jc w:val="center"/>
        <w:rPr>
          <w:rFonts w:ascii="Calibri" w:eastAsia="Times New Roman" w:hAnsi="Calibri" w:cs="Calibri"/>
          <w:b/>
          <w:sz w:val="24"/>
          <w:szCs w:val="24"/>
          <w:lang w:val="en-GB" w:eastAsia="en-GB"/>
        </w:rPr>
      </w:pPr>
    </w:p>
    <w:p w:rsidR="007A044B" w:rsidRPr="007A044B" w:rsidRDefault="007A044B" w:rsidP="007A044B">
      <w:pPr>
        <w:pBdr>
          <w:bottom w:val="single" w:sz="4" w:space="1" w:color="auto"/>
        </w:pBdr>
        <w:spacing w:after="0" w:line="240" w:lineRule="auto"/>
        <w:rPr>
          <w:rFonts w:ascii="Calibri" w:eastAsia="Times New Roman" w:hAnsi="Calibri" w:cs="Calibri"/>
          <w:b/>
          <w:sz w:val="24"/>
          <w:szCs w:val="24"/>
          <w:lang w:val="en-GB" w:eastAsia="en-GB"/>
        </w:rPr>
      </w:pPr>
    </w:p>
    <w:p w:rsidR="007A044B" w:rsidRPr="007A044B" w:rsidRDefault="007A044B" w:rsidP="007A044B">
      <w:pPr>
        <w:spacing w:after="0" w:line="240" w:lineRule="auto"/>
        <w:jc w:val="center"/>
        <w:rPr>
          <w:rFonts w:ascii="Calibri" w:eastAsia="Times New Roman" w:hAnsi="Calibri" w:cs="Times New Roman"/>
          <w:color w:val="000000"/>
          <w:sz w:val="24"/>
        </w:rPr>
      </w:pPr>
      <w:r w:rsidRPr="007A044B">
        <w:rPr>
          <w:rFonts w:ascii="Calibri" w:eastAsia="Calibri" w:hAnsi="Calibri" w:cs="Calibri"/>
          <w:b/>
          <w:color w:val="000000"/>
          <w:sz w:val="24"/>
        </w:rPr>
        <w:t>PA</w:t>
      </w:r>
      <w:r w:rsidR="005346C7">
        <w:rPr>
          <w:rFonts w:ascii="Calibri" w:eastAsia="Calibri" w:hAnsi="Calibri" w:cs="Calibri"/>
          <w:b/>
          <w:color w:val="000000"/>
          <w:sz w:val="24"/>
        </w:rPr>
        <w:t xml:space="preserve">REMATA SCHOOL STRATEGIC PLAN </w:t>
      </w:r>
      <w:r w:rsidRPr="007A044B">
        <w:rPr>
          <w:rFonts w:ascii="Calibri" w:eastAsia="Calibri" w:hAnsi="Calibri" w:cs="Calibri"/>
          <w:b/>
          <w:color w:val="000000"/>
          <w:sz w:val="24"/>
        </w:rPr>
        <w:t>2025</w:t>
      </w:r>
    </w:p>
    <w:p w:rsidR="007A044B" w:rsidRPr="007A044B" w:rsidRDefault="007A044B" w:rsidP="007A044B">
      <w:pPr>
        <w:pBdr>
          <w:top w:val="single" w:sz="4" w:space="1" w:color="auto"/>
        </w:pBdr>
        <w:spacing w:after="0" w:line="240" w:lineRule="auto"/>
        <w:rPr>
          <w:rFonts w:ascii="Calibri" w:eastAsia="Times New Roman" w:hAnsi="Calibri" w:cs="Times New Roman"/>
          <w:color w:val="000000"/>
          <w:sz w:val="24"/>
        </w:rPr>
      </w:pPr>
    </w:p>
    <w:p w:rsidR="007A044B" w:rsidRPr="007A044B" w:rsidRDefault="007A044B" w:rsidP="007A044B">
      <w:pPr>
        <w:spacing w:after="0" w:line="240" w:lineRule="auto"/>
        <w:jc w:val="center"/>
        <w:rPr>
          <w:rFonts w:ascii="Calibri" w:eastAsia="Times New Roman" w:hAnsi="Calibri" w:cs="Times New Roman"/>
          <w:color w:val="000000"/>
          <w:sz w:val="24"/>
        </w:rPr>
      </w:pPr>
    </w:p>
    <w:tbl>
      <w:tblPr>
        <w:tblW w:w="14174"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4174"/>
      </w:tblGrid>
      <w:tr w:rsidR="007A044B" w:rsidRPr="007A044B" w:rsidTr="009224D1">
        <w:tc>
          <w:tcPr>
            <w:tcW w:w="14174" w:type="dxa"/>
            <w:tcMar>
              <w:top w:w="100" w:type="dxa"/>
              <w:left w:w="108" w:type="dxa"/>
              <w:bottom w:w="100" w:type="dxa"/>
              <w:right w:w="108" w:type="dxa"/>
            </w:tcMar>
          </w:tcPr>
          <w:p w:rsidR="007A044B" w:rsidRPr="007A044B" w:rsidRDefault="007A044B" w:rsidP="007A044B">
            <w:pPr>
              <w:spacing w:after="0" w:line="240" w:lineRule="auto"/>
              <w:ind w:left="-179"/>
              <w:rPr>
                <w:rFonts w:ascii="Calibri" w:eastAsia="Times New Roman" w:hAnsi="Calibri" w:cs="Times New Roman"/>
                <w:color w:val="000000"/>
                <w:sz w:val="24"/>
              </w:rPr>
            </w:pPr>
            <w:r w:rsidRPr="007A044B">
              <w:rPr>
                <w:rFonts w:ascii="Calibri" w:eastAsia="Calibri" w:hAnsi="Calibri" w:cs="Calibri"/>
                <w:color w:val="000000"/>
                <w:sz w:val="24"/>
              </w:rPr>
              <w:t xml:space="preserve">   </w:t>
            </w:r>
            <w:r w:rsidR="005477AB">
              <w:rPr>
                <w:rFonts w:ascii="Calibri" w:eastAsia="Calibri" w:hAnsi="Calibri" w:cs="Calibri"/>
                <w:color w:val="000000"/>
                <w:sz w:val="24"/>
              </w:rPr>
              <w:t xml:space="preserve">  </w:t>
            </w:r>
            <w:r w:rsidRPr="007A044B">
              <w:rPr>
                <w:rFonts w:ascii="Calibri" w:eastAsia="Calibri" w:hAnsi="Calibri" w:cs="Calibri"/>
                <w:color w:val="000000"/>
                <w:sz w:val="24"/>
              </w:rPr>
              <w:t xml:space="preserve">Goal                                Target                                   Key Actions                              Measurement       </w:t>
            </w:r>
            <w:r w:rsidR="00B85BFC">
              <w:rPr>
                <w:rFonts w:ascii="Calibri" w:eastAsia="Calibri" w:hAnsi="Calibri" w:cs="Calibri"/>
                <w:color w:val="000000"/>
                <w:sz w:val="24"/>
              </w:rPr>
              <w:t xml:space="preserve">          Responsibility      </w:t>
            </w:r>
            <w:r w:rsidRPr="007A044B">
              <w:rPr>
                <w:rFonts w:ascii="Calibri" w:eastAsia="Calibri" w:hAnsi="Calibri" w:cs="Calibri"/>
                <w:color w:val="000000"/>
                <w:sz w:val="24"/>
              </w:rPr>
              <w:t>Self Review/ Progress</w:t>
            </w:r>
          </w:p>
        </w:tc>
      </w:tr>
    </w:tbl>
    <w:p w:rsidR="007A044B" w:rsidRPr="007A044B" w:rsidRDefault="007A044B" w:rsidP="007A044B">
      <w:pPr>
        <w:spacing w:after="0" w:line="240" w:lineRule="auto"/>
        <w:rPr>
          <w:rFonts w:ascii="Calibri" w:eastAsia="Times New Roman" w:hAnsi="Calibri" w:cs="Times New Roman"/>
          <w:color w:val="000000"/>
          <w:sz w:val="24"/>
        </w:rPr>
      </w:pPr>
    </w:p>
    <w:tbl>
      <w:tblPr>
        <w:tblW w:w="14185"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050"/>
        <w:gridCol w:w="2241"/>
        <w:gridCol w:w="3193"/>
        <w:gridCol w:w="1993"/>
        <w:gridCol w:w="2096"/>
        <w:gridCol w:w="2612"/>
      </w:tblGrid>
      <w:tr w:rsidR="007A044B" w:rsidRPr="007A044B" w:rsidTr="009224D1">
        <w:trPr>
          <w:trHeight w:val="60"/>
        </w:trPr>
        <w:tc>
          <w:tcPr>
            <w:tcW w:w="2050"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b/>
                <w:color w:val="000000"/>
                <w:sz w:val="24"/>
              </w:rPr>
            </w:pPr>
            <w:r w:rsidRPr="007A044B">
              <w:rPr>
                <w:rFonts w:ascii="Calibri" w:eastAsia="Times New Roman" w:hAnsi="Calibri" w:cs="Times New Roman"/>
                <w:b/>
                <w:color w:val="000000"/>
                <w:sz w:val="24"/>
              </w:rPr>
              <w:t>2025</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p>
          <w:p w:rsidR="007A044B" w:rsidRPr="007A044B" w:rsidRDefault="007A044B" w:rsidP="007A044B">
            <w:pPr>
              <w:spacing w:after="0" w:line="240" w:lineRule="auto"/>
              <w:rPr>
                <w:rFonts w:ascii="Calibri" w:eastAsia="Calibri" w:hAnsi="Calibri" w:cs="Calibri"/>
                <w:b/>
                <w:color w:val="000000"/>
                <w:sz w:val="20"/>
              </w:rPr>
            </w:pPr>
            <w:r w:rsidRPr="007A044B">
              <w:rPr>
                <w:rFonts w:ascii="Calibri" w:eastAsia="Calibri" w:hAnsi="Calibri" w:cs="Calibri"/>
                <w:b/>
                <w:color w:val="000000"/>
                <w:sz w:val="20"/>
              </w:rPr>
              <w:t xml:space="preserve">Goal #1 </w:t>
            </w:r>
          </w:p>
          <w:p w:rsidR="007A044B" w:rsidRPr="007A044B" w:rsidRDefault="007A044B" w:rsidP="007A044B">
            <w:pPr>
              <w:spacing w:after="0" w:line="240" w:lineRule="auto"/>
              <w:rPr>
                <w:rFonts w:ascii="Calibri" w:eastAsia="Calibri" w:hAnsi="Calibri" w:cs="Calibri"/>
                <w:b/>
                <w:color w:val="000000"/>
                <w:sz w:val="20"/>
              </w:rPr>
            </w:pPr>
          </w:p>
          <w:p w:rsidR="007A044B" w:rsidRPr="007A044B" w:rsidRDefault="007A044B" w:rsidP="007A044B">
            <w:pPr>
              <w:spacing w:after="0" w:line="240" w:lineRule="auto"/>
              <w:rPr>
                <w:rFonts w:ascii="Calibri" w:eastAsia="Calibri" w:hAnsi="Calibri" w:cs="Calibri"/>
                <w:b/>
                <w:color w:val="000000"/>
                <w:sz w:val="20"/>
              </w:rPr>
            </w:pPr>
            <w:r w:rsidRPr="007A044B">
              <w:rPr>
                <w:rFonts w:ascii="Calibri" w:eastAsia="Calibri" w:hAnsi="Calibri" w:cs="Calibri"/>
                <w:b/>
                <w:color w:val="000000"/>
                <w:sz w:val="20"/>
              </w:rPr>
              <w:t>Whānaungatanga</w:t>
            </w:r>
          </w:p>
          <w:p w:rsidR="007A044B" w:rsidRPr="007A044B" w:rsidRDefault="007A044B" w:rsidP="007A044B">
            <w:pPr>
              <w:spacing w:after="0" w:line="240" w:lineRule="auto"/>
              <w:rPr>
                <w:rFonts w:ascii="Calibri" w:eastAsia="Calibri" w:hAnsi="Calibri" w:cs="Calibri"/>
                <w:b/>
                <w:color w:val="000000"/>
                <w:sz w:val="20"/>
              </w:rPr>
            </w:pPr>
          </w:p>
          <w:p w:rsidR="007A044B" w:rsidRPr="007A044B" w:rsidRDefault="007A044B" w:rsidP="007A044B">
            <w:pPr>
              <w:spacing w:after="0" w:line="240" w:lineRule="auto"/>
              <w:rPr>
                <w:rFonts w:ascii="Calibri" w:eastAsia="Calibri" w:hAnsi="Calibri" w:cs="Calibri"/>
                <w:color w:val="000000"/>
                <w:sz w:val="20"/>
              </w:rPr>
            </w:pPr>
            <w:r w:rsidRPr="007A044B">
              <w:rPr>
                <w:rFonts w:ascii="Calibri" w:eastAsia="Calibri" w:hAnsi="Calibri" w:cs="Calibri"/>
                <w:b/>
                <w:color w:val="000000"/>
                <w:sz w:val="20"/>
              </w:rPr>
              <w:t>Having a culture that demonstrates and values whānaungatanga through equitable access, inclusion, and compassion</w:t>
            </w:r>
            <w:r w:rsidRPr="007A044B">
              <w:rPr>
                <w:rFonts w:ascii="Calibri" w:eastAsia="Calibri" w:hAnsi="Calibri" w:cs="Calibri"/>
                <w:color w:val="000000"/>
                <w:sz w:val="20"/>
              </w:rPr>
              <w:t xml:space="preserve">. </w:t>
            </w:r>
          </w:p>
          <w:p w:rsidR="007A044B" w:rsidRPr="007A044B" w:rsidRDefault="007A044B" w:rsidP="007A044B">
            <w:pPr>
              <w:spacing w:after="0" w:line="240" w:lineRule="auto"/>
              <w:rPr>
                <w:rFonts w:ascii="Calibri" w:eastAsia="Calibri" w:hAnsi="Calibri" w:cs="Calibri"/>
                <w:color w:val="000000"/>
                <w:sz w:val="20"/>
              </w:rPr>
            </w:pPr>
          </w:p>
          <w:p w:rsidR="007A044B" w:rsidRPr="007A044B" w:rsidRDefault="007A044B" w:rsidP="007A044B">
            <w:pPr>
              <w:spacing w:after="0" w:line="240" w:lineRule="auto"/>
              <w:rPr>
                <w:rFonts w:ascii="Calibri" w:eastAsia="Calibri" w:hAnsi="Calibri" w:cs="Calibri"/>
                <w:color w:val="000000"/>
                <w:sz w:val="20"/>
              </w:rPr>
            </w:pPr>
          </w:p>
          <w:p w:rsidR="007A044B" w:rsidRPr="007A044B" w:rsidRDefault="007A044B" w:rsidP="007A044B">
            <w:pPr>
              <w:spacing w:after="0" w:line="240" w:lineRule="auto"/>
              <w:rPr>
                <w:rFonts w:ascii="Calibri" w:eastAsia="Times New Roman" w:hAnsi="Calibri" w:cs="Times New Roman"/>
                <w:color w:val="000000"/>
                <w:sz w:val="24"/>
              </w:rPr>
            </w:pPr>
          </w:p>
        </w:tc>
        <w:tc>
          <w:tcPr>
            <w:tcW w:w="2241" w:type="dxa"/>
            <w:tcMar>
              <w:top w:w="100" w:type="dxa"/>
              <w:left w:w="108" w:type="dxa"/>
              <w:bottom w:w="100" w:type="dxa"/>
              <w:right w:w="108" w:type="dxa"/>
            </w:tcMar>
          </w:tcPr>
          <w:p w:rsidR="007A044B" w:rsidRPr="007A044B" w:rsidRDefault="007A044B" w:rsidP="007A044B">
            <w:pPr>
              <w:spacing w:after="0" w:line="240" w:lineRule="auto"/>
              <w:rPr>
                <w:rFonts w:ascii="Calibri" w:eastAsia="Times New Roman" w:hAnsi="Calibri" w:cs="Times New Roman"/>
                <w:color w:val="000000"/>
                <w:sz w:val="20"/>
                <w:szCs w:val="20"/>
              </w:rPr>
            </w:pPr>
          </w:p>
          <w:p w:rsidR="007A044B" w:rsidRPr="007A044B" w:rsidRDefault="007A044B" w:rsidP="007A044B">
            <w:pPr>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To encourage Whānaungatanga</w:t>
            </w:r>
          </w:p>
          <w:p w:rsidR="007A044B" w:rsidRPr="007A044B" w:rsidRDefault="007A044B" w:rsidP="007A044B">
            <w:pPr>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creating shared experiences and working together providing people with a sense of belonging. It comes with rights and obligations, which serve to strengthen each member of that whānau or group.</w:t>
            </w:r>
          </w:p>
          <w:p w:rsidR="007A044B" w:rsidRPr="007A044B" w:rsidRDefault="007A044B" w:rsidP="007A044B">
            <w:pPr>
              <w:spacing w:after="0" w:line="240" w:lineRule="auto"/>
              <w:rPr>
                <w:rFonts w:ascii="Calibri" w:eastAsia="Times New Roman" w:hAnsi="Calibri" w:cs="Times New Roman"/>
                <w:color w:val="000000"/>
                <w:sz w:val="20"/>
                <w:szCs w:val="20"/>
              </w:rPr>
            </w:pPr>
          </w:p>
          <w:p w:rsidR="007A044B" w:rsidRPr="007A044B" w:rsidRDefault="007A044B" w:rsidP="007A044B">
            <w:pPr>
              <w:spacing w:after="0" w:line="240" w:lineRule="auto"/>
              <w:rPr>
                <w:rFonts w:ascii="Calibri" w:eastAsia="Times New Roman" w:hAnsi="Calibri" w:cs="Times New Roman"/>
                <w:color w:val="000000"/>
                <w:sz w:val="20"/>
                <w:szCs w:val="20"/>
              </w:rPr>
            </w:pPr>
          </w:p>
          <w:p w:rsidR="007A044B" w:rsidRPr="007A044B" w:rsidRDefault="007A044B" w:rsidP="007A044B">
            <w:pPr>
              <w:spacing w:after="0" w:line="240" w:lineRule="auto"/>
              <w:rPr>
                <w:rFonts w:ascii="Calibri" w:eastAsia="Times New Roman" w:hAnsi="Calibri" w:cs="Times New Roman"/>
                <w:color w:val="000000"/>
                <w:sz w:val="20"/>
                <w:szCs w:val="20"/>
              </w:rPr>
            </w:pPr>
          </w:p>
          <w:p w:rsidR="007A044B" w:rsidRPr="007A044B" w:rsidRDefault="007A044B" w:rsidP="007A044B">
            <w:pPr>
              <w:spacing w:after="0" w:line="240" w:lineRule="auto"/>
              <w:rPr>
                <w:rFonts w:ascii="Calibri" w:eastAsia="Times New Roman" w:hAnsi="Calibri" w:cs="Times New Roman"/>
                <w:color w:val="000000"/>
                <w:sz w:val="20"/>
                <w:szCs w:val="20"/>
              </w:rPr>
            </w:pPr>
          </w:p>
          <w:p w:rsidR="007A044B" w:rsidRPr="007A044B" w:rsidRDefault="007A044B" w:rsidP="007A044B">
            <w:pPr>
              <w:spacing w:after="0" w:line="240" w:lineRule="auto"/>
              <w:rPr>
                <w:rFonts w:ascii="Calibri" w:eastAsia="Times New Roman" w:hAnsi="Calibri" w:cs="Times New Roman"/>
                <w:color w:val="000000"/>
                <w:sz w:val="20"/>
                <w:szCs w:val="20"/>
              </w:rPr>
            </w:pPr>
          </w:p>
          <w:p w:rsidR="007A044B" w:rsidRPr="007A044B" w:rsidRDefault="007A044B" w:rsidP="007A044B">
            <w:pPr>
              <w:spacing w:after="0" w:line="240" w:lineRule="auto"/>
              <w:rPr>
                <w:rFonts w:ascii="Calibri" w:eastAsia="Times New Roman" w:hAnsi="Calibri" w:cs="Times New Roman"/>
                <w:color w:val="000000"/>
                <w:sz w:val="20"/>
                <w:szCs w:val="20"/>
              </w:rPr>
            </w:pPr>
          </w:p>
          <w:p w:rsidR="007A044B" w:rsidRDefault="007A044B" w:rsidP="007A044B">
            <w:pPr>
              <w:spacing w:after="0" w:line="240" w:lineRule="auto"/>
              <w:rPr>
                <w:rFonts w:ascii="Calibri" w:eastAsia="Times New Roman" w:hAnsi="Calibri" w:cs="Times New Roman"/>
                <w:color w:val="000000"/>
                <w:sz w:val="20"/>
                <w:szCs w:val="20"/>
              </w:rPr>
            </w:pPr>
          </w:p>
          <w:p w:rsidR="00146940" w:rsidRPr="007A044B" w:rsidRDefault="00146940" w:rsidP="007A044B">
            <w:pPr>
              <w:spacing w:after="0" w:line="240" w:lineRule="auto"/>
              <w:rPr>
                <w:rFonts w:ascii="Calibri" w:eastAsia="Times New Roman" w:hAnsi="Calibri" w:cs="Times New Roman"/>
                <w:color w:val="000000"/>
                <w:sz w:val="20"/>
                <w:szCs w:val="20"/>
              </w:rPr>
            </w:pPr>
          </w:p>
          <w:p w:rsidR="007A044B" w:rsidRPr="007A044B" w:rsidRDefault="007A044B" w:rsidP="007A044B">
            <w:pPr>
              <w:spacing w:after="0" w:line="240" w:lineRule="auto"/>
              <w:rPr>
                <w:rFonts w:ascii="Calibri" w:eastAsia="Times New Roman" w:hAnsi="Calibri" w:cs="Times New Roman"/>
                <w:color w:val="000000"/>
                <w:sz w:val="20"/>
                <w:szCs w:val="20"/>
              </w:rPr>
            </w:pPr>
          </w:p>
          <w:p w:rsidR="007A044B" w:rsidRPr="007A044B" w:rsidRDefault="007A044B" w:rsidP="007A044B">
            <w:pPr>
              <w:spacing w:after="0" w:line="240" w:lineRule="auto"/>
              <w:rPr>
                <w:rFonts w:ascii="Calibri" w:eastAsia="Times New Roman" w:hAnsi="Calibri" w:cs="Times New Roman"/>
                <w:color w:val="000000"/>
                <w:sz w:val="20"/>
                <w:szCs w:val="20"/>
              </w:rPr>
            </w:pPr>
          </w:p>
          <w:p w:rsidR="007A044B" w:rsidRPr="007A044B" w:rsidRDefault="007A044B" w:rsidP="007A044B">
            <w:pPr>
              <w:spacing w:after="0" w:line="240" w:lineRule="auto"/>
              <w:rPr>
                <w:rFonts w:ascii="Calibri" w:eastAsia="Times New Roman" w:hAnsi="Calibri" w:cs="Times New Roman"/>
                <w:color w:val="000000"/>
                <w:sz w:val="20"/>
                <w:szCs w:val="20"/>
              </w:rPr>
            </w:pPr>
          </w:p>
          <w:p w:rsidR="007A044B" w:rsidRPr="007A044B" w:rsidRDefault="007A044B" w:rsidP="007A044B">
            <w:pPr>
              <w:spacing w:after="0" w:line="240" w:lineRule="auto"/>
              <w:rPr>
                <w:rFonts w:ascii="Calibri" w:eastAsia="Times New Roman" w:hAnsi="Calibri" w:cs="Times New Roman"/>
                <w:color w:val="000000"/>
                <w:sz w:val="20"/>
                <w:szCs w:val="20"/>
              </w:rPr>
            </w:pPr>
          </w:p>
          <w:p w:rsidR="007A044B" w:rsidRPr="007A044B" w:rsidRDefault="007A044B" w:rsidP="007A044B">
            <w:pPr>
              <w:spacing w:after="0" w:line="240" w:lineRule="auto"/>
              <w:rPr>
                <w:rFonts w:ascii="Calibri" w:eastAsia="Times New Roman" w:hAnsi="Calibri" w:cs="Times New Roman"/>
                <w:color w:val="000000"/>
                <w:sz w:val="20"/>
                <w:szCs w:val="20"/>
              </w:rPr>
            </w:pPr>
          </w:p>
        </w:tc>
        <w:tc>
          <w:tcPr>
            <w:tcW w:w="3193" w:type="dxa"/>
            <w:tcMar>
              <w:top w:w="100" w:type="dxa"/>
              <w:left w:w="108" w:type="dxa"/>
              <w:bottom w:w="100" w:type="dxa"/>
              <w:right w:w="108" w:type="dxa"/>
            </w:tcMar>
          </w:tcPr>
          <w:p w:rsidR="007A044B" w:rsidRPr="007A044B" w:rsidRDefault="007A044B" w:rsidP="007A044B">
            <w:pPr>
              <w:spacing w:after="0" w:line="240" w:lineRule="auto"/>
              <w:rPr>
                <w:rFonts w:ascii="Calibri" w:eastAsia="Arial" w:hAnsi="Calibri" w:cs="Arial"/>
                <w:b/>
                <w:color w:val="000000"/>
              </w:rPr>
            </w:pPr>
            <w:r w:rsidRPr="007A044B">
              <w:rPr>
                <w:rFonts w:ascii="Calibri" w:eastAsia="Arial" w:hAnsi="Calibri" w:cs="Arial"/>
                <w:b/>
                <w:color w:val="000000"/>
              </w:rPr>
              <w:t xml:space="preserve">  </w:t>
            </w:r>
          </w:p>
          <w:p w:rsidR="007A044B" w:rsidRPr="007A044B" w:rsidRDefault="007A044B" w:rsidP="007A044B">
            <w:pPr>
              <w:spacing w:after="0" w:line="240" w:lineRule="auto"/>
              <w:rPr>
                <w:rFonts w:ascii="Calibri" w:eastAsia="Arial" w:hAnsi="Calibri" w:cs="Arial"/>
                <w:color w:val="000000"/>
                <w:sz w:val="20"/>
                <w:szCs w:val="20"/>
              </w:rPr>
            </w:pPr>
            <w:r w:rsidRPr="007A044B">
              <w:rPr>
                <w:rFonts w:ascii="Calibri" w:eastAsia="Arial" w:hAnsi="Calibri" w:cs="Arial"/>
                <w:color w:val="000000"/>
                <w:sz w:val="20"/>
                <w:szCs w:val="20"/>
              </w:rPr>
              <w:t>Focus further on</w:t>
            </w:r>
            <w:r w:rsidR="00D06156">
              <w:rPr>
                <w:rFonts w:ascii="Calibri" w:eastAsia="Arial" w:hAnsi="Calibri" w:cs="Arial"/>
                <w:color w:val="000000"/>
                <w:sz w:val="20"/>
                <w:szCs w:val="20"/>
              </w:rPr>
              <w:t xml:space="preserve"> trialing/ developing a concept curriculum</w:t>
            </w:r>
            <w:r w:rsidRPr="007A044B">
              <w:rPr>
                <w:rFonts w:ascii="Calibri" w:eastAsia="Arial" w:hAnsi="Calibri" w:cs="Arial"/>
                <w:color w:val="000000"/>
                <w:sz w:val="20"/>
                <w:szCs w:val="20"/>
              </w:rPr>
              <w:t xml:space="preserve"> all 11 elements of NPDL  Student Voice, the four quadrants  and 6 C’s of  Deep Learning into the school curriculum</w:t>
            </w:r>
          </w:p>
          <w:p w:rsidR="007A044B" w:rsidRPr="007A044B" w:rsidRDefault="007A044B" w:rsidP="007A044B">
            <w:pPr>
              <w:spacing w:after="0" w:line="240" w:lineRule="auto"/>
              <w:rPr>
                <w:rFonts w:ascii="Calibri" w:eastAsia="Arial" w:hAnsi="Calibri" w:cs="Arial"/>
                <w:color w:val="000000"/>
                <w:sz w:val="20"/>
                <w:szCs w:val="20"/>
              </w:rPr>
            </w:pPr>
            <w:r w:rsidRPr="007A044B">
              <w:rPr>
                <w:rFonts w:ascii="Calibri" w:eastAsia="Arial" w:hAnsi="Calibri" w:cs="Arial"/>
                <w:color w:val="000000"/>
                <w:sz w:val="20"/>
                <w:szCs w:val="20"/>
              </w:rPr>
              <w:t>(Collaboration, Creativity, Critical Thinking, Citizenship, Character, Communication)</w:t>
            </w:r>
          </w:p>
          <w:p w:rsidR="007A044B" w:rsidRPr="007A044B" w:rsidRDefault="007A044B" w:rsidP="007A044B">
            <w:pPr>
              <w:spacing w:after="0" w:line="240" w:lineRule="auto"/>
              <w:rPr>
                <w:rFonts w:ascii="Calibri" w:eastAsia="Arial" w:hAnsi="Calibri" w:cs="Arial"/>
                <w:color w:val="000000"/>
                <w:sz w:val="20"/>
                <w:szCs w:val="20"/>
              </w:rPr>
            </w:pPr>
          </w:p>
          <w:p w:rsidR="007A044B" w:rsidRPr="007A044B" w:rsidRDefault="007A044B" w:rsidP="007A044B">
            <w:pPr>
              <w:spacing w:after="0" w:line="240" w:lineRule="auto"/>
              <w:rPr>
                <w:rFonts w:ascii="Calibri" w:eastAsia="Arial" w:hAnsi="Calibri" w:cs="Arial"/>
                <w:color w:val="000000"/>
                <w:sz w:val="20"/>
                <w:szCs w:val="20"/>
              </w:rPr>
            </w:pPr>
            <w:r w:rsidRPr="007A044B">
              <w:rPr>
                <w:rFonts w:ascii="Calibri" w:eastAsia="Arial" w:hAnsi="Calibri" w:cs="Arial"/>
                <w:color w:val="000000"/>
                <w:sz w:val="20"/>
                <w:szCs w:val="20"/>
              </w:rPr>
              <w:t xml:space="preserve">Remain focused on providing student voice/agency </w:t>
            </w:r>
            <w:r w:rsidR="004105F2" w:rsidRPr="007A044B">
              <w:rPr>
                <w:rFonts w:ascii="Calibri" w:eastAsia="Arial" w:hAnsi="Calibri" w:cs="Arial"/>
                <w:color w:val="000000"/>
                <w:sz w:val="20"/>
                <w:szCs w:val="20"/>
              </w:rPr>
              <w:t>within classrooms</w:t>
            </w:r>
            <w:r w:rsidR="00634BF4">
              <w:rPr>
                <w:rFonts w:ascii="Calibri" w:eastAsia="Arial" w:hAnsi="Calibri" w:cs="Arial"/>
                <w:color w:val="000000"/>
                <w:sz w:val="20"/>
                <w:szCs w:val="20"/>
              </w:rPr>
              <w:t xml:space="preserve">. </w:t>
            </w:r>
            <w:r w:rsidRPr="007A044B">
              <w:rPr>
                <w:rFonts w:ascii="Calibri" w:eastAsia="Arial" w:hAnsi="Calibri" w:cs="Arial"/>
                <w:color w:val="000000"/>
                <w:sz w:val="20"/>
                <w:szCs w:val="20"/>
              </w:rPr>
              <w:t xml:space="preserve">Students encouraged to speak up and share vision for the school. </w:t>
            </w:r>
          </w:p>
          <w:p w:rsidR="007A044B" w:rsidRPr="007A044B" w:rsidRDefault="007A044B" w:rsidP="007A044B">
            <w:pPr>
              <w:spacing w:after="0" w:line="240" w:lineRule="auto"/>
              <w:rPr>
                <w:rFonts w:ascii="Calibri" w:eastAsia="Arial" w:hAnsi="Calibri" w:cs="Arial"/>
                <w:color w:val="000000"/>
                <w:sz w:val="20"/>
                <w:szCs w:val="20"/>
              </w:rPr>
            </w:pPr>
            <w:r w:rsidRPr="007A044B">
              <w:rPr>
                <w:rFonts w:ascii="Calibri" w:eastAsia="Arial" w:hAnsi="Calibri" w:cs="Arial"/>
                <w:color w:val="000000"/>
                <w:sz w:val="20"/>
                <w:szCs w:val="20"/>
              </w:rPr>
              <w:t>Children will be encouraged to share their learning with their teachers, parents and peers</w:t>
            </w:r>
          </w:p>
          <w:p w:rsidR="007A044B" w:rsidRPr="007A044B" w:rsidRDefault="007A044B" w:rsidP="007A044B">
            <w:pPr>
              <w:spacing w:after="0" w:line="240" w:lineRule="auto"/>
              <w:rPr>
                <w:rFonts w:ascii="Calibri" w:eastAsia="Arial" w:hAnsi="Calibri" w:cs="Arial"/>
                <w:color w:val="000000"/>
                <w:sz w:val="20"/>
                <w:szCs w:val="20"/>
              </w:rPr>
            </w:pPr>
            <w:r w:rsidRPr="007A044B">
              <w:rPr>
                <w:rFonts w:ascii="Calibri" w:eastAsia="Arial" w:hAnsi="Calibri" w:cs="Arial"/>
                <w:color w:val="000000"/>
                <w:sz w:val="20"/>
                <w:szCs w:val="20"/>
              </w:rPr>
              <w:t>Tuakana teina</w:t>
            </w:r>
          </w:p>
          <w:p w:rsidR="007A044B" w:rsidRPr="007A044B" w:rsidRDefault="007A044B" w:rsidP="007A044B">
            <w:pPr>
              <w:spacing w:after="0" w:line="240" w:lineRule="auto"/>
              <w:rPr>
                <w:rFonts w:ascii="Calibri" w:eastAsia="Arial" w:hAnsi="Calibri" w:cs="Arial"/>
                <w:color w:val="000000"/>
                <w:sz w:val="20"/>
                <w:szCs w:val="20"/>
              </w:rPr>
            </w:pPr>
            <w:r w:rsidRPr="007A044B">
              <w:rPr>
                <w:rFonts w:ascii="Calibri" w:eastAsia="Arial" w:hAnsi="Calibri" w:cs="Arial"/>
                <w:color w:val="000000"/>
                <w:sz w:val="20"/>
                <w:szCs w:val="20"/>
              </w:rPr>
              <w:t>Modelling values, acknowledging specifically when values are used, providing effective feedback.</w:t>
            </w:r>
          </w:p>
          <w:p w:rsidR="007A044B" w:rsidRPr="007A044B" w:rsidRDefault="007A044B" w:rsidP="007A044B">
            <w:pPr>
              <w:spacing w:after="0" w:line="240" w:lineRule="auto"/>
              <w:rPr>
                <w:rFonts w:ascii="Calibri" w:eastAsia="Arial" w:hAnsi="Calibri" w:cs="Arial"/>
                <w:color w:val="000000"/>
                <w:sz w:val="20"/>
                <w:szCs w:val="20"/>
              </w:rPr>
            </w:pPr>
            <w:r w:rsidRPr="007A044B">
              <w:rPr>
                <w:rFonts w:ascii="Calibri" w:eastAsia="Arial" w:hAnsi="Calibri" w:cs="Arial"/>
                <w:color w:val="000000"/>
                <w:sz w:val="20"/>
                <w:szCs w:val="20"/>
              </w:rPr>
              <w:t>Teaching learning theories (Habits of Mind, De Bono’s hats, Multiple Intelligences and more)</w:t>
            </w:r>
          </w:p>
        </w:tc>
        <w:tc>
          <w:tcPr>
            <w:tcW w:w="1993"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School community work together with staff to support children’s learning at school and home</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Students have large role in setting the school direction</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Positive school culture in the class and the playground.</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 xml:space="preserve">classroom programmes (unit plans/ authentic learning, scaffolding to succeed, targeted next steps, providing challenges, extension and enrichment, clear achievable goals </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Positive environment</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tc>
        <w:tc>
          <w:tcPr>
            <w:tcW w:w="2096"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16"/>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t>Principal Senior management team leaders and teaching staff</w:t>
            </w:r>
            <w:r w:rsidRPr="007A044B">
              <w:rPr>
                <w:rFonts w:ascii="Calibri" w:eastAsia="Calibri" w:hAnsi="Calibri" w:cs="Calibri"/>
                <w:i/>
                <w:color w:val="000000"/>
                <w:sz w:val="20"/>
              </w:rPr>
              <w:br/>
            </w:r>
          </w:p>
        </w:tc>
        <w:tc>
          <w:tcPr>
            <w:tcW w:w="2612"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Arial" w:hAnsi="Calibri" w:cs="Arial"/>
                <w:i/>
                <w:color w:val="000000"/>
                <w:sz w:val="16"/>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Arial" w:hAnsi="Calibri" w:cs="Arial"/>
                <w:i/>
                <w:color w:val="000000"/>
                <w:sz w:val="16"/>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Arial" w:hAnsi="Calibri" w:cs="Arial"/>
                <w:i/>
                <w:color w:val="000000"/>
                <w:sz w:val="16"/>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p>
        </w:tc>
      </w:tr>
      <w:tr w:rsidR="007A044B" w:rsidRPr="007A044B" w:rsidTr="009224D1">
        <w:tc>
          <w:tcPr>
            <w:tcW w:w="2050" w:type="dxa"/>
            <w:tcMar>
              <w:top w:w="100" w:type="dxa"/>
              <w:left w:w="108" w:type="dxa"/>
              <w:bottom w:w="100" w:type="dxa"/>
              <w:right w:w="108" w:type="dxa"/>
            </w:tcMar>
          </w:tcPr>
          <w:p w:rsidR="007A044B" w:rsidRPr="007A044B" w:rsidRDefault="007A044B" w:rsidP="007A044B">
            <w:pPr>
              <w:spacing w:after="0" w:line="240" w:lineRule="auto"/>
              <w:rPr>
                <w:rFonts w:ascii="Calibri" w:eastAsia="Times New Roman" w:hAnsi="Calibri" w:cs="Times New Roman"/>
                <w:b/>
                <w:color w:val="000000"/>
                <w:sz w:val="24"/>
              </w:rPr>
            </w:pPr>
            <w:r w:rsidRPr="007A044B">
              <w:rPr>
                <w:rFonts w:ascii="Calibri" w:eastAsia="Times New Roman" w:hAnsi="Calibri" w:cs="Times New Roman"/>
                <w:b/>
                <w:color w:val="000000"/>
                <w:sz w:val="24"/>
              </w:rPr>
              <w:lastRenderedPageBreak/>
              <w:t>2025</w:t>
            </w:r>
          </w:p>
          <w:p w:rsidR="007C5DC1" w:rsidRDefault="007C5DC1" w:rsidP="007A044B">
            <w:pPr>
              <w:spacing w:after="0" w:line="240" w:lineRule="auto"/>
              <w:rPr>
                <w:rFonts w:ascii="Calibri" w:eastAsia="Times New Roman" w:hAnsi="Calibri" w:cs="Times New Roman"/>
                <w:color w:val="000000"/>
                <w:sz w:val="24"/>
              </w:rPr>
            </w:pPr>
          </w:p>
          <w:p w:rsidR="007A044B" w:rsidRPr="007A044B" w:rsidRDefault="007A044B" w:rsidP="007A044B">
            <w:pPr>
              <w:spacing w:after="0" w:line="240" w:lineRule="auto"/>
              <w:rPr>
                <w:rFonts w:ascii="Calibri" w:eastAsia="Times New Roman" w:hAnsi="Calibri" w:cs="Times New Roman"/>
                <w:b/>
                <w:color w:val="000000"/>
                <w:sz w:val="20"/>
                <w:szCs w:val="20"/>
              </w:rPr>
            </w:pPr>
            <w:r w:rsidRPr="007A044B">
              <w:rPr>
                <w:rFonts w:ascii="Calibri" w:eastAsia="Times New Roman" w:hAnsi="Calibri" w:cs="Times New Roman"/>
                <w:b/>
                <w:color w:val="000000"/>
                <w:sz w:val="20"/>
                <w:szCs w:val="20"/>
              </w:rPr>
              <w:t xml:space="preserve">Goal #2 </w:t>
            </w:r>
          </w:p>
          <w:p w:rsidR="007A044B" w:rsidRPr="007A044B" w:rsidRDefault="007A044B" w:rsidP="007A044B">
            <w:pPr>
              <w:spacing w:after="0" w:line="240" w:lineRule="auto"/>
              <w:rPr>
                <w:rFonts w:ascii="Calibri" w:eastAsia="Times New Roman" w:hAnsi="Calibri" w:cs="Times New Roman"/>
                <w:b/>
                <w:color w:val="000000"/>
                <w:sz w:val="20"/>
                <w:szCs w:val="20"/>
              </w:rPr>
            </w:pPr>
            <w:r w:rsidRPr="007A044B">
              <w:rPr>
                <w:rFonts w:ascii="Calibri" w:eastAsia="Times New Roman" w:hAnsi="Calibri" w:cs="Times New Roman"/>
                <w:b/>
                <w:color w:val="000000"/>
                <w:sz w:val="20"/>
                <w:szCs w:val="20"/>
              </w:rPr>
              <w:t>Kaitiakitanga</w:t>
            </w:r>
          </w:p>
          <w:p w:rsidR="007A044B" w:rsidRPr="007A044B" w:rsidRDefault="007A044B" w:rsidP="007A044B">
            <w:pPr>
              <w:spacing w:after="0" w:line="240" w:lineRule="auto"/>
              <w:rPr>
                <w:rFonts w:ascii="Calibri" w:eastAsia="Times New Roman" w:hAnsi="Calibri" w:cs="Times New Roman"/>
                <w:b/>
                <w:color w:val="000000"/>
                <w:sz w:val="20"/>
                <w:szCs w:val="20"/>
              </w:rPr>
            </w:pPr>
            <w:r w:rsidRPr="007A044B">
              <w:rPr>
                <w:rFonts w:ascii="Calibri" w:eastAsia="Times New Roman" w:hAnsi="Calibri" w:cs="Times New Roman"/>
                <w:b/>
                <w:color w:val="000000"/>
                <w:sz w:val="20"/>
                <w:szCs w:val="20"/>
              </w:rPr>
              <w:t>Demonstrating Kaitiakitanga through sustainable practice, responsibly managing resources, protecting our environment and investing in the future of the school community.</w:t>
            </w:r>
          </w:p>
          <w:p w:rsidR="007A044B" w:rsidRPr="007A044B" w:rsidRDefault="007A044B" w:rsidP="007A044B">
            <w:pPr>
              <w:spacing w:after="0" w:line="240" w:lineRule="auto"/>
              <w:rPr>
                <w:rFonts w:ascii="Calibri" w:eastAsia="Times New Roman" w:hAnsi="Calibri" w:cs="Times New Roman"/>
                <w:b/>
                <w:color w:val="000000"/>
                <w:sz w:val="20"/>
                <w:szCs w:val="20"/>
              </w:rPr>
            </w:pPr>
          </w:p>
        </w:tc>
        <w:tc>
          <w:tcPr>
            <w:tcW w:w="2241" w:type="dxa"/>
            <w:tcMar>
              <w:top w:w="100" w:type="dxa"/>
              <w:left w:w="108" w:type="dxa"/>
              <w:bottom w:w="100" w:type="dxa"/>
              <w:right w:w="108" w:type="dxa"/>
            </w:tcMar>
          </w:tcPr>
          <w:p w:rsidR="007A044B" w:rsidRPr="007A044B" w:rsidRDefault="007A044B" w:rsidP="007A044B">
            <w:pPr>
              <w:spacing w:after="0" w:line="240" w:lineRule="auto"/>
              <w:rPr>
                <w:rFonts w:ascii="Calibri" w:eastAsia="Times New Roman" w:hAnsi="Calibri" w:cs="Times New Roman"/>
                <w:b/>
                <w:color w:val="000000"/>
                <w:sz w:val="24"/>
              </w:rPr>
            </w:pPr>
          </w:p>
          <w:p w:rsidR="007A044B" w:rsidRPr="007A044B" w:rsidRDefault="007A044B" w:rsidP="007A044B">
            <w:pPr>
              <w:spacing w:after="0" w:line="240" w:lineRule="auto"/>
              <w:rPr>
                <w:rFonts w:ascii="Calibri" w:eastAsia="Times New Roman" w:hAnsi="Calibri" w:cs="Times New Roman"/>
                <w:color w:val="000000"/>
                <w:sz w:val="24"/>
              </w:rPr>
            </w:pPr>
          </w:p>
          <w:p w:rsidR="007A044B" w:rsidRPr="007A044B" w:rsidRDefault="007A044B" w:rsidP="007A044B">
            <w:pPr>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Teachers to promote Kaitiakitanga concepts  through an  i</w:t>
            </w:r>
            <w:r w:rsidR="004105F2">
              <w:rPr>
                <w:rFonts w:ascii="Calibri" w:eastAsia="Times New Roman" w:hAnsi="Calibri" w:cs="Times New Roman"/>
                <w:color w:val="000000"/>
                <w:sz w:val="20"/>
                <w:szCs w:val="20"/>
              </w:rPr>
              <w:t xml:space="preserve">ntegrated </w:t>
            </w:r>
            <w:r w:rsidR="004105F2" w:rsidRPr="004105F2">
              <w:rPr>
                <w:rFonts w:ascii="Calibri" w:eastAsia="Times New Roman" w:hAnsi="Calibri" w:cs="Times New Roman"/>
                <w:color w:val="000000"/>
                <w:sz w:val="20"/>
                <w:szCs w:val="20"/>
              </w:rPr>
              <w:t>Te Mātaiaho</w:t>
            </w:r>
            <w:r w:rsidR="004105F2">
              <w:rPr>
                <w:rFonts w:ascii="Calibri" w:eastAsia="Times New Roman" w:hAnsi="Calibri" w:cs="Times New Roman"/>
                <w:color w:val="000000"/>
                <w:sz w:val="20"/>
                <w:szCs w:val="20"/>
              </w:rPr>
              <w:t xml:space="preserve"> curriculum </w:t>
            </w:r>
          </w:p>
          <w:p w:rsidR="007A044B" w:rsidRPr="007A044B" w:rsidRDefault="007A044B" w:rsidP="007A044B">
            <w:pPr>
              <w:spacing w:after="0" w:line="240" w:lineRule="auto"/>
              <w:rPr>
                <w:rFonts w:ascii="Calibri" w:eastAsia="Times New Roman" w:hAnsi="Calibri" w:cs="Times New Roman"/>
                <w:color w:val="000000"/>
                <w:sz w:val="20"/>
                <w:szCs w:val="20"/>
              </w:rPr>
            </w:pPr>
          </w:p>
          <w:p w:rsidR="007A044B" w:rsidRPr="007A044B" w:rsidRDefault="007A044B" w:rsidP="007A044B">
            <w:pPr>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The Māori concept of Kaitiakitanga relates to the protection and guardianship of the environment. This includes the land, sea and sky</w:t>
            </w:r>
          </w:p>
        </w:tc>
        <w:tc>
          <w:tcPr>
            <w:tcW w:w="3193"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jc w:val="center"/>
              <w:rPr>
                <w:rFonts w:ascii="Calibri" w:eastAsia="Times New Roman" w:hAnsi="Calibri" w:cs="Times New Roman"/>
                <w:b/>
                <w:color w:val="00000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w:t>
            </w:r>
          </w:p>
          <w:p w:rsid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Teachers to promote Kaitiakitanga environmental concepts  through an  integrated curriculum</w:t>
            </w:r>
          </w:p>
          <w:p w:rsidR="00DE1D1C" w:rsidRDefault="00DE1D1C"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DE1D1C" w:rsidRDefault="00DE1D1C" w:rsidP="00DE1D1C">
            <w:pPr>
              <w:tabs>
                <w:tab w:val="left" w:pos="3280"/>
                <w:tab w:val="left" w:pos="3510"/>
                <w:tab w:val="left" w:pos="3780"/>
              </w:tabs>
              <w:spacing w:after="0" w:line="240" w:lineRule="auto"/>
              <w:rPr>
                <w:rFonts w:ascii="Calibri" w:eastAsia="Times New Roman" w:hAnsi="Calibri" w:cs="Times New Roman"/>
                <w:color w:val="000000"/>
                <w:sz w:val="20"/>
                <w:szCs w:val="20"/>
              </w:rPr>
            </w:pPr>
            <w:r w:rsidRPr="00DE1D1C">
              <w:rPr>
                <w:rFonts w:ascii="Calibri" w:eastAsia="Times New Roman" w:hAnsi="Calibri" w:cs="Times New Roman"/>
                <w:color w:val="000000"/>
                <w:sz w:val="20"/>
                <w:szCs w:val="20"/>
              </w:rPr>
              <w:t xml:space="preserve">Use the Te </w:t>
            </w:r>
            <w:proofErr w:type="spellStart"/>
            <w:r w:rsidRPr="00DE1D1C">
              <w:rPr>
                <w:rFonts w:ascii="Calibri" w:eastAsia="Times New Roman" w:hAnsi="Calibri" w:cs="Times New Roman"/>
                <w:color w:val="000000"/>
                <w:sz w:val="20"/>
                <w:szCs w:val="20"/>
              </w:rPr>
              <w:t>Mātaiaho</w:t>
            </w:r>
            <w:proofErr w:type="spellEnd"/>
            <w:r w:rsidRPr="00DE1D1C">
              <w:rPr>
                <w:rFonts w:ascii="Calibri" w:eastAsia="Times New Roman" w:hAnsi="Calibri" w:cs="Times New Roman"/>
                <w:color w:val="000000"/>
                <w:sz w:val="20"/>
                <w:szCs w:val="20"/>
              </w:rPr>
              <w:t xml:space="preserve"> Curriculum </w:t>
            </w:r>
            <w:proofErr w:type="gramStart"/>
            <w:r w:rsidRPr="00DE1D1C">
              <w:rPr>
                <w:rFonts w:ascii="Calibri" w:eastAsia="Times New Roman" w:hAnsi="Calibri" w:cs="Times New Roman"/>
                <w:color w:val="000000"/>
                <w:sz w:val="20"/>
                <w:szCs w:val="20"/>
              </w:rPr>
              <w:t>in  classroom</w:t>
            </w:r>
            <w:proofErr w:type="gramEnd"/>
            <w:r w:rsidRPr="00DE1D1C">
              <w:rPr>
                <w:rFonts w:ascii="Calibri" w:eastAsia="Times New Roman" w:hAnsi="Calibri" w:cs="Times New Roman"/>
                <w:color w:val="000000"/>
                <w:sz w:val="20"/>
                <w:szCs w:val="20"/>
              </w:rPr>
              <w:t xml:space="preserve"> programmes and the school environment as a learning resource to learn about sustainability, children learn to grow and harvest food as part of the school curriculum, recycle and upcycle.</w:t>
            </w:r>
          </w:p>
          <w:p w:rsidR="00DE1D1C" w:rsidRPr="00DE1D1C" w:rsidRDefault="00DE1D1C" w:rsidP="00DE1D1C">
            <w:pPr>
              <w:tabs>
                <w:tab w:val="left" w:pos="3280"/>
                <w:tab w:val="left" w:pos="3510"/>
                <w:tab w:val="left" w:pos="3780"/>
              </w:tabs>
              <w:spacing w:after="0" w:line="240" w:lineRule="auto"/>
              <w:rPr>
                <w:rFonts w:ascii="Calibri" w:eastAsia="Times New Roman" w:hAnsi="Calibri" w:cs="Times New Roman"/>
                <w:color w:val="000000"/>
                <w:sz w:val="20"/>
                <w:szCs w:val="20"/>
              </w:rPr>
            </w:pPr>
          </w:p>
          <w:p w:rsidR="00DE1D1C" w:rsidRDefault="00DE1D1C" w:rsidP="00DE1D1C">
            <w:pPr>
              <w:tabs>
                <w:tab w:val="left" w:pos="3280"/>
                <w:tab w:val="left" w:pos="3510"/>
                <w:tab w:val="left" w:pos="3780"/>
              </w:tabs>
              <w:spacing w:after="0" w:line="240" w:lineRule="auto"/>
              <w:rPr>
                <w:rFonts w:ascii="Calibri" w:eastAsia="Times New Roman" w:hAnsi="Calibri" w:cs="Times New Roman"/>
                <w:color w:val="000000"/>
                <w:sz w:val="20"/>
                <w:szCs w:val="20"/>
              </w:rPr>
            </w:pPr>
            <w:r w:rsidRPr="00DE1D1C">
              <w:rPr>
                <w:rFonts w:ascii="Calibri" w:eastAsia="Times New Roman" w:hAnsi="Calibri" w:cs="Times New Roman"/>
                <w:color w:val="000000"/>
                <w:sz w:val="20"/>
                <w:szCs w:val="20"/>
              </w:rPr>
              <w:t>Continue to provide funding for the development of our Ki Waho and Enviroschools programme.</w:t>
            </w:r>
          </w:p>
          <w:p w:rsidR="00DE1D1C" w:rsidRPr="00DE1D1C" w:rsidRDefault="00DE1D1C" w:rsidP="00DE1D1C">
            <w:pPr>
              <w:tabs>
                <w:tab w:val="left" w:pos="3280"/>
                <w:tab w:val="left" w:pos="3510"/>
                <w:tab w:val="left" w:pos="3780"/>
              </w:tabs>
              <w:spacing w:after="0" w:line="240" w:lineRule="auto"/>
              <w:rPr>
                <w:rFonts w:ascii="Calibri" w:eastAsia="Times New Roman" w:hAnsi="Calibri" w:cs="Times New Roman"/>
                <w:color w:val="000000"/>
                <w:sz w:val="20"/>
                <w:szCs w:val="20"/>
              </w:rPr>
            </w:pPr>
          </w:p>
          <w:p w:rsidR="00DE1D1C" w:rsidRDefault="00DE1D1C" w:rsidP="00DE1D1C">
            <w:pPr>
              <w:tabs>
                <w:tab w:val="left" w:pos="3280"/>
                <w:tab w:val="left" w:pos="3510"/>
                <w:tab w:val="left" w:pos="3780"/>
              </w:tabs>
              <w:spacing w:after="0" w:line="240" w:lineRule="auto"/>
              <w:rPr>
                <w:rFonts w:ascii="Calibri" w:eastAsia="Times New Roman" w:hAnsi="Calibri" w:cs="Times New Roman"/>
                <w:color w:val="000000"/>
                <w:sz w:val="20"/>
                <w:szCs w:val="20"/>
              </w:rPr>
            </w:pPr>
            <w:r w:rsidRPr="00DE1D1C">
              <w:rPr>
                <w:rFonts w:ascii="Calibri" w:eastAsia="Times New Roman" w:hAnsi="Calibri" w:cs="Times New Roman"/>
                <w:color w:val="000000"/>
                <w:sz w:val="20"/>
                <w:szCs w:val="20"/>
              </w:rPr>
              <w:t>Integrate Environmental Studies in curriculum inquiry.</w:t>
            </w:r>
          </w:p>
          <w:p w:rsidR="00DE1D1C" w:rsidRPr="007A044B" w:rsidRDefault="00DE1D1C"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 xml:space="preserve">'Kaitiaki' means guardian and this can include an individual or a group. </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'Tanga' also means conservation and protection.</w:t>
            </w:r>
          </w:p>
          <w:p w:rsid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p>
          <w:p w:rsidR="00146940" w:rsidRDefault="00146940" w:rsidP="007A044B">
            <w:pPr>
              <w:tabs>
                <w:tab w:val="left" w:pos="3280"/>
                <w:tab w:val="left" w:pos="3510"/>
                <w:tab w:val="left" w:pos="3780"/>
              </w:tabs>
              <w:spacing w:after="0" w:line="240" w:lineRule="auto"/>
              <w:rPr>
                <w:rFonts w:ascii="Calibri" w:eastAsia="Times New Roman" w:hAnsi="Calibri" w:cs="Times New Roman"/>
                <w:color w:val="000000"/>
                <w:sz w:val="24"/>
              </w:rPr>
            </w:pPr>
          </w:p>
          <w:p w:rsidR="00146940" w:rsidRDefault="00146940" w:rsidP="007A044B">
            <w:pPr>
              <w:tabs>
                <w:tab w:val="left" w:pos="3280"/>
                <w:tab w:val="left" w:pos="3510"/>
                <w:tab w:val="left" w:pos="3780"/>
              </w:tabs>
              <w:spacing w:after="0" w:line="240" w:lineRule="auto"/>
              <w:rPr>
                <w:rFonts w:ascii="Calibri" w:eastAsia="Times New Roman" w:hAnsi="Calibri" w:cs="Times New Roman"/>
                <w:color w:val="000000"/>
                <w:sz w:val="24"/>
              </w:rPr>
            </w:pPr>
          </w:p>
          <w:p w:rsidR="00146940" w:rsidRPr="007A044B" w:rsidRDefault="00146940" w:rsidP="007A044B">
            <w:pPr>
              <w:tabs>
                <w:tab w:val="left" w:pos="3280"/>
                <w:tab w:val="left" w:pos="3510"/>
                <w:tab w:val="left" w:pos="3780"/>
              </w:tabs>
              <w:spacing w:after="0" w:line="240" w:lineRule="auto"/>
              <w:rPr>
                <w:rFonts w:ascii="Calibri" w:eastAsia="Times New Roman" w:hAnsi="Calibri" w:cs="Times New Roman"/>
                <w:color w:val="000000"/>
                <w:sz w:val="24"/>
              </w:rPr>
            </w:pPr>
          </w:p>
        </w:tc>
        <w:tc>
          <w:tcPr>
            <w:tcW w:w="1993"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Kaitiatanga concepts are evident classroom learning</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The Ki Waho environmental group is fully operational</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School recycling is efficient and our rubbish is kept to a minimum</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Times New Roman" w:hAnsi="Calibri" w:cs="Times New Roman"/>
                <w:color w:val="000000"/>
                <w:sz w:val="20"/>
                <w:szCs w:val="20"/>
              </w:rPr>
              <w:t>Evidence of upcycling in environmental studies and topic work is visible in school.</w:t>
            </w:r>
          </w:p>
        </w:tc>
        <w:tc>
          <w:tcPr>
            <w:tcW w:w="2096"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16"/>
              </w:rPr>
              <w:br/>
            </w: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t>Principal  Senior management Team leaders and teaching staff</w:t>
            </w: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br/>
            </w: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t>Principal Curriculum leaders and teaching staff</w:t>
            </w:r>
          </w:p>
        </w:tc>
        <w:tc>
          <w:tcPr>
            <w:tcW w:w="2612"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16"/>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16"/>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16"/>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16"/>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t>.</w:t>
            </w: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t xml:space="preserve"> </w:t>
            </w:r>
            <w:r w:rsidRPr="007A044B">
              <w:rPr>
                <w:rFonts w:ascii="Calibri" w:eastAsia="Calibri" w:hAnsi="Calibri" w:cs="Calibri"/>
                <w:i/>
                <w:color w:val="000000"/>
                <w:sz w:val="24"/>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p>
        </w:tc>
      </w:tr>
    </w:tbl>
    <w:p w:rsidR="007A044B" w:rsidRPr="007A044B" w:rsidRDefault="007A044B" w:rsidP="007A044B">
      <w:pPr>
        <w:spacing w:after="0" w:line="240" w:lineRule="auto"/>
        <w:rPr>
          <w:rFonts w:ascii="Calibri" w:eastAsia="Calibri" w:hAnsi="Calibri" w:cs="Calibri"/>
          <w:color w:val="000000"/>
          <w:sz w:val="24"/>
        </w:rPr>
      </w:pPr>
      <w:r w:rsidRPr="007A044B">
        <w:rPr>
          <w:rFonts w:ascii="Calibri" w:eastAsia="Calibri" w:hAnsi="Calibri" w:cs="Calibri"/>
          <w:color w:val="000000"/>
          <w:sz w:val="24"/>
        </w:rPr>
        <w:t xml:space="preserve">                                                                    </w:t>
      </w:r>
    </w:p>
    <w:p w:rsidR="007A044B" w:rsidRDefault="007A044B" w:rsidP="007A044B">
      <w:pPr>
        <w:spacing w:after="0" w:line="240" w:lineRule="auto"/>
        <w:jc w:val="center"/>
        <w:rPr>
          <w:rFonts w:ascii="Calibri" w:eastAsia="Calibri" w:hAnsi="Calibri" w:cs="Calibri"/>
          <w:b/>
          <w:color w:val="000000"/>
          <w:sz w:val="24"/>
        </w:rPr>
      </w:pPr>
    </w:p>
    <w:p w:rsidR="00146940" w:rsidRDefault="00146940" w:rsidP="007A044B">
      <w:pPr>
        <w:spacing w:after="0" w:line="240" w:lineRule="auto"/>
        <w:jc w:val="center"/>
        <w:rPr>
          <w:rFonts w:ascii="Calibri" w:eastAsia="Calibri" w:hAnsi="Calibri" w:cs="Calibri"/>
          <w:b/>
          <w:color w:val="000000"/>
          <w:sz w:val="24"/>
        </w:rPr>
      </w:pPr>
    </w:p>
    <w:p w:rsidR="00146940" w:rsidRDefault="00146940" w:rsidP="007A044B">
      <w:pPr>
        <w:spacing w:after="0" w:line="240" w:lineRule="auto"/>
        <w:jc w:val="center"/>
        <w:rPr>
          <w:rFonts w:ascii="Calibri" w:eastAsia="Calibri" w:hAnsi="Calibri" w:cs="Calibri"/>
          <w:b/>
          <w:color w:val="000000"/>
          <w:sz w:val="24"/>
        </w:rPr>
      </w:pPr>
    </w:p>
    <w:p w:rsidR="00146940" w:rsidRDefault="00146940" w:rsidP="007A044B">
      <w:pPr>
        <w:spacing w:after="0" w:line="240" w:lineRule="auto"/>
        <w:jc w:val="center"/>
        <w:rPr>
          <w:rFonts w:ascii="Calibri" w:eastAsia="Calibri" w:hAnsi="Calibri" w:cs="Calibri"/>
          <w:b/>
          <w:color w:val="000000"/>
          <w:sz w:val="24"/>
        </w:rPr>
      </w:pPr>
    </w:p>
    <w:p w:rsidR="00146940" w:rsidRPr="007A044B" w:rsidRDefault="00146940" w:rsidP="007A044B">
      <w:pPr>
        <w:spacing w:after="0" w:line="240" w:lineRule="auto"/>
        <w:jc w:val="center"/>
        <w:rPr>
          <w:rFonts w:ascii="Calibri" w:eastAsia="Calibri" w:hAnsi="Calibri" w:cs="Calibri"/>
          <w:b/>
          <w:color w:val="000000"/>
          <w:sz w:val="24"/>
        </w:rPr>
      </w:pPr>
    </w:p>
    <w:p w:rsidR="007A044B" w:rsidRPr="007A044B" w:rsidRDefault="007A044B" w:rsidP="007A044B">
      <w:pPr>
        <w:spacing w:after="0" w:line="240" w:lineRule="auto"/>
        <w:jc w:val="center"/>
        <w:rPr>
          <w:rFonts w:ascii="Calibri" w:eastAsia="Times New Roman" w:hAnsi="Calibri" w:cs="Times New Roman"/>
          <w:color w:val="000000"/>
          <w:sz w:val="24"/>
        </w:rPr>
      </w:pPr>
      <w:r w:rsidRPr="007A044B">
        <w:rPr>
          <w:rFonts w:ascii="Calibri" w:eastAsia="Calibri" w:hAnsi="Calibri" w:cs="Calibri"/>
          <w:b/>
          <w:color w:val="000000"/>
          <w:sz w:val="24"/>
        </w:rPr>
        <w:t>PA</w:t>
      </w:r>
      <w:r w:rsidR="005346C7">
        <w:rPr>
          <w:rFonts w:ascii="Calibri" w:eastAsia="Calibri" w:hAnsi="Calibri" w:cs="Calibri"/>
          <w:b/>
          <w:color w:val="000000"/>
          <w:sz w:val="24"/>
        </w:rPr>
        <w:t xml:space="preserve">REMATA SCHOOL STRATEGIC PLAN </w:t>
      </w:r>
      <w:r w:rsidRPr="007A044B">
        <w:rPr>
          <w:rFonts w:ascii="Calibri" w:eastAsia="Calibri" w:hAnsi="Calibri" w:cs="Calibri"/>
          <w:b/>
          <w:color w:val="000000"/>
          <w:sz w:val="24"/>
        </w:rPr>
        <w:t>2025</w:t>
      </w:r>
    </w:p>
    <w:p w:rsidR="007A044B" w:rsidRPr="007A044B" w:rsidRDefault="007A044B" w:rsidP="007A044B">
      <w:pPr>
        <w:spacing w:after="0" w:line="240" w:lineRule="auto"/>
        <w:jc w:val="center"/>
        <w:rPr>
          <w:rFonts w:ascii="Calibri" w:eastAsia="Times New Roman" w:hAnsi="Calibri" w:cs="Times New Roman"/>
          <w:color w:val="000000"/>
          <w:sz w:val="24"/>
        </w:rPr>
      </w:pPr>
    </w:p>
    <w:tbl>
      <w:tblPr>
        <w:tblW w:w="14174"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4174"/>
      </w:tblGrid>
      <w:tr w:rsidR="007A044B" w:rsidRPr="007A044B" w:rsidTr="009224D1">
        <w:tc>
          <w:tcPr>
            <w:tcW w:w="14174" w:type="dxa"/>
            <w:tcMar>
              <w:top w:w="100" w:type="dxa"/>
              <w:left w:w="108" w:type="dxa"/>
              <w:bottom w:w="100" w:type="dxa"/>
              <w:right w:w="108" w:type="dxa"/>
            </w:tcMar>
          </w:tcPr>
          <w:p w:rsidR="007A044B" w:rsidRPr="007A044B" w:rsidRDefault="007A044B" w:rsidP="007A044B">
            <w:pPr>
              <w:spacing w:after="0" w:line="240" w:lineRule="auto"/>
              <w:rPr>
                <w:rFonts w:ascii="Calibri" w:eastAsia="Times New Roman" w:hAnsi="Calibri" w:cs="Times New Roman"/>
                <w:color w:val="000000"/>
                <w:sz w:val="24"/>
              </w:rPr>
            </w:pPr>
            <w:r w:rsidRPr="007A044B">
              <w:rPr>
                <w:rFonts w:ascii="Calibri" w:eastAsia="Calibri" w:hAnsi="Calibri" w:cs="Calibri"/>
                <w:color w:val="000000"/>
                <w:sz w:val="24"/>
              </w:rPr>
              <w:t xml:space="preserve"> </w:t>
            </w:r>
            <w:r>
              <w:rPr>
                <w:rFonts w:ascii="Calibri" w:eastAsia="Calibri" w:hAnsi="Calibri" w:cs="Calibri"/>
                <w:color w:val="000000"/>
                <w:sz w:val="24"/>
              </w:rPr>
              <w:t xml:space="preserve">       </w:t>
            </w:r>
            <w:r w:rsidRPr="007A044B">
              <w:rPr>
                <w:rFonts w:ascii="Calibri" w:eastAsia="Calibri" w:hAnsi="Calibri" w:cs="Calibri"/>
                <w:color w:val="000000"/>
                <w:sz w:val="24"/>
              </w:rPr>
              <w:t xml:space="preserve">Goal                        </w:t>
            </w:r>
            <w:r w:rsidR="000D6AEE">
              <w:rPr>
                <w:rFonts w:ascii="Calibri" w:eastAsia="Calibri" w:hAnsi="Calibri" w:cs="Calibri"/>
                <w:color w:val="000000"/>
                <w:sz w:val="24"/>
              </w:rPr>
              <w:t xml:space="preserve">    </w:t>
            </w:r>
            <w:r w:rsidRPr="007A044B">
              <w:rPr>
                <w:rFonts w:ascii="Calibri" w:eastAsia="Calibri" w:hAnsi="Calibri" w:cs="Calibri"/>
                <w:color w:val="000000"/>
                <w:sz w:val="24"/>
              </w:rPr>
              <w:t xml:space="preserve">Target                                Key Actions                                 Measurement   </w:t>
            </w:r>
            <w:r w:rsidR="00B85BFC">
              <w:rPr>
                <w:rFonts w:ascii="Calibri" w:eastAsia="Calibri" w:hAnsi="Calibri" w:cs="Calibri"/>
                <w:color w:val="000000"/>
                <w:sz w:val="24"/>
              </w:rPr>
              <w:t xml:space="preserve">       Responsibility         </w:t>
            </w:r>
            <w:r w:rsidRPr="007A044B">
              <w:rPr>
                <w:rFonts w:ascii="Calibri" w:eastAsia="Calibri" w:hAnsi="Calibri" w:cs="Calibri"/>
                <w:color w:val="000000"/>
                <w:sz w:val="24"/>
              </w:rPr>
              <w:t>Self Review/ Progress</w:t>
            </w:r>
          </w:p>
        </w:tc>
      </w:tr>
    </w:tbl>
    <w:p w:rsidR="007A044B" w:rsidRPr="007A044B" w:rsidRDefault="007A044B" w:rsidP="007A044B">
      <w:pPr>
        <w:spacing w:after="0" w:line="240" w:lineRule="auto"/>
        <w:rPr>
          <w:rFonts w:ascii="Calibri" w:eastAsia="Times New Roman" w:hAnsi="Calibri" w:cs="Times New Roman"/>
          <w:color w:val="000000"/>
          <w:sz w:val="24"/>
        </w:rPr>
      </w:pPr>
    </w:p>
    <w:tbl>
      <w:tblPr>
        <w:tblW w:w="14185"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205"/>
        <w:gridCol w:w="2251"/>
        <w:gridCol w:w="3284"/>
        <w:gridCol w:w="1823"/>
        <w:gridCol w:w="1961"/>
        <w:gridCol w:w="2661"/>
      </w:tblGrid>
      <w:tr w:rsidR="007A044B" w:rsidRPr="007A044B" w:rsidTr="009224D1">
        <w:trPr>
          <w:trHeight w:val="3540"/>
        </w:trPr>
        <w:tc>
          <w:tcPr>
            <w:tcW w:w="2205"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Calibri" w:hAnsi="Calibri" w:cs="Calibri"/>
                <w:b/>
                <w:color w:val="000000"/>
                <w:sz w:val="24"/>
                <w:szCs w:val="24"/>
              </w:rPr>
            </w:pPr>
            <w:r w:rsidRPr="007A044B">
              <w:rPr>
                <w:rFonts w:ascii="Calibri" w:eastAsia="Calibri" w:hAnsi="Calibri" w:cs="Calibri"/>
                <w:b/>
                <w:color w:val="000000"/>
                <w:sz w:val="24"/>
                <w:szCs w:val="24"/>
              </w:rPr>
              <w:t>2025</w:t>
            </w:r>
          </w:p>
          <w:p w:rsidR="007A044B" w:rsidRPr="007A044B" w:rsidRDefault="007A044B" w:rsidP="007A044B">
            <w:pPr>
              <w:tabs>
                <w:tab w:val="left" w:pos="3280"/>
                <w:tab w:val="left" w:pos="3510"/>
                <w:tab w:val="left" w:pos="3780"/>
              </w:tabs>
              <w:spacing w:after="0" w:line="240" w:lineRule="auto"/>
              <w:rPr>
                <w:rFonts w:ascii="Calibri" w:eastAsia="Calibri" w:hAnsi="Calibri" w:cs="Calibri"/>
                <w:b/>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Calibri" w:hAnsi="Calibri" w:cs="Calibri"/>
                <w:b/>
                <w:color w:val="000000"/>
                <w:sz w:val="20"/>
                <w:szCs w:val="20"/>
              </w:rPr>
            </w:pPr>
            <w:r w:rsidRPr="007A044B">
              <w:rPr>
                <w:rFonts w:ascii="Calibri" w:eastAsia="Calibri" w:hAnsi="Calibri" w:cs="Calibri"/>
                <w:b/>
                <w:color w:val="000000"/>
                <w:sz w:val="20"/>
                <w:szCs w:val="20"/>
              </w:rPr>
              <w:t xml:space="preserve">Goal # 3 </w:t>
            </w:r>
          </w:p>
          <w:p w:rsidR="007A044B" w:rsidRPr="007A044B" w:rsidRDefault="007A044B" w:rsidP="007A044B">
            <w:pPr>
              <w:tabs>
                <w:tab w:val="left" w:pos="3280"/>
                <w:tab w:val="left" w:pos="3510"/>
                <w:tab w:val="left" w:pos="3780"/>
              </w:tabs>
              <w:spacing w:after="0" w:line="240" w:lineRule="auto"/>
              <w:rPr>
                <w:rFonts w:ascii="Calibri" w:eastAsia="Calibri" w:hAnsi="Calibri" w:cs="Calibri"/>
                <w:b/>
                <w:color w:val="000000"/>
                <w:sz w:val="20"/>
                <w:szCs w:val="20"/>
              </w:rPr>
            </w:pPr>
            <w:r w:rsidRPr="007A044B">
              <w:rPr>
                <w:rFonts w:ascii="Calibri" w:eastAsia="Calibri" w:hAnsi="Calibri" w:cs="Calibri"/>
                <w:b/>
                <w:color w:val="000000"/>
                <w:sz w:val="20"/>
                <w:szCs w:val="20"/>
              </w:rPr>
              <w:t>Whakamanawa</w:t>
            </w:r>
          </w:p>
          <w:p w:rsidR="007A044B" w:rsidRPr="007A044B" w:rsidRDefault="007A044B" w:rsidP="007A044B">
            <w:pPr>
              <w:tabs>
                <w:tab w:val="left" w:pos="3280"/>
                <w:tab w:val="left" w:pos="3510"/>
                <w:tab w:val="left" w:pos="3780"/>
              </w:tabs>
              <w:spacing w:after="0" w:line="240" w:lineRule="auto"/>
              <w:rPr>
                <w:rFonts w:ascii="Calibri" w:eastAsia="Calibri" w:hAnsi="Calibri" w:cs="Calibri"/>
                <w:b/>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Calibri" w:hAnsi="Calibri" w:cs="Calibri"/>
                <w:b/>
                <w:color w:val="000000"/>
                <w:sz w:val="20"/>
                <w:szCs w:val="20"/>
              </w:rPr>
            </w:pPr>
            <w:r w:rsidRPr="007A044B">
              <w:rPr>
                <w:rFonts w:ascii="Calibri" w:eastAsia="Calibri" w:hAnsi="Calibri" w:cs="Calibri"/>
                <w:b/>
                <w:color w:val="000000"/>
                <w:sz w:val="20"/>
                <w:szCs w:val="20"/>
              </w:rPr>
              <w:t>For students to demonstrate whakamanawa, being encouraged and developed in positive curiosity, in exploring and discovering possible futures.</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b/>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Calibri" w:hAnsi="Calibri" w:cs="Calibri"/>
                <w:b/>
                <w:color w:val="000000"/>
                <w:sz w:val="20"/>
              </w:rPr>
            </w:pPr>
            <w:r w:rsidRPr="007A044B">
              <w:rPr>
                <w:rFonts w:ascii="Calibri" w:eastAsia="Calibri" w:hAnsi="Calibri" w:cs="Calibri"/>
                <w:b/>
                <w:color w:val="000000"/>
                <w:sz w:val="20"/>
              </w:rPr>
              <w:t>Support the empowerment of tamariki and whānau to reach their full potential.</w:t>
            </w:r>
          </w:p>
          <w:p w:rsidR="007A044B" w:rsidRPr="007A044B" w:rsidRDefault="007A044B" w:rsidP="007A044B">
            <w:pPr>
              <w:tabs>
                <w:tab w:val="left" w:pos="3280"/>
                <w:tab w:val="left" w:pos="3510"/>
                <w:tab w:val="left" w:pos="3780"/>
              </w:tabs>
              <w:spacing w:after="0" w:line="240" w:lineRule="auto"/>
              <w:rPr>
                <w:rFonts w:ascii="Calibri" w:eastAsia="Calibri" w:hAnsi="Calibri" w:cs="Calibri"/>
                <w:b/>
                <w:color w:val="000000"/>
                <w:sz w:val="20"/>
              </w:rPr>
            </w:pPr>
          </w:p>
          <w:p w:rsidR="007A044B" w:rsidRPr="007A044B" w:rsidRDefault="007A044B" w:rsidP="007A044B">
            <w:pPr>
              <w:tabs>
                <w:tab w:val="left" w:pos="3280"/>
                <w:tab w:val="left" w:pos="3510"/>
                <w:tab w:val="left" w:pos="3780"/>
              </w:tabs>
              <w:spacing w:after="0" w:line="240" w:lineRule="auto"/>
              <w:rPr>
                <w:rFonts w:ascii="Calibri" w:eastAsia="Calibri" w:hAnsi="Calibri" w:cs="Calibri"/>
                <w:b/>
                <w:color w:val="000000"/>
                <w:sz w:val="20"/>
              </w:rPr>
            </w:pPr>
            <w:r w:rsidRPr="007A044B">
              <w:rPr>
                <w:rFonts w:ascii="Calibri" w:eastAsia="Calibri" w:hAnsi="Calibri" w:cs="Calibri"/>
                <w:b/>
                <w:color w:val="000000"/>
                <w:sz w:val="20"/>
              </w:rPr>
              <w:t>Whakamanawa highlights words like encouragement, inspiring and instilling confidence to achieve and freedom. The concept is about supporting tamariki and whānau.</w:t>
            </w:r>
          </w:p>
        </w:tc>
        <w:tc>
          <w:tcPr>
            <w:tcW w:w="2251"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b/>
                <w:color w:val="000000"/>
                <w:sz w:val="24"/>
              </w:rPr>
            </w:pPr>
            <w:r w:rsidRPr="007A044B">
              <w:rPr>
                <w:rFonts w:ascii="Calibri" w:eastAsia="Calibri" w:hAnsi="Calibri" w:cs="Calibri"/>
                <w:color w:val="000000"/>
                <w:sz w:val="16"/>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b/>
                <w:color w:val="000000"/>
                <w:sz w:val="24"/>
              </w:rPr>
            </w:pPr>
          </w:p>
          <w:p w:rsidR="00D074DD" w:rsidRDefault="007A044B" w:rsidP="007A044B">
            <w:pPr>
              <w:tabs>
                <w:tab w:val="left" w:pos="3280"/>
                <w:tab w:val="left" w:pos="3510"/>
                <w:tab w:val="left" w:pos="3780"/>
              </w:tabs>
              <w:spacing w:after="0" w:line="240" w:lineRule="auto"/>
              <w:rPr>
                <w:rFonts w:ascii="Calibri" w:eastAsia="Calibri" w:hAnsi="Calibri" w:cs="Calibri"/>
                <w:color w:val="000000"/>
                <w:sz w:val="20"/>
              </w:rPr>
            </w:pPr>
            <w:r w:rsidRPr="007A044B">
              <w:rPr>
                <w:rFonts w:ascii="Calibri" w:eastAsia="Calibri" w:hAnsi="Calibri" w:cs="Calibri"/>
                <w:color w:val="000000"/>
                <w:sz w:val="20"/>
              </w:rPr>
              <w:t xml:space="preserve">Children are also empowered when the </w:t>
            </w:r>
            <w:r w:rsidR="004105F2" w:rsidRPr="004105F2">
              <w:rPr>
                <w:rFonts w:ascii="Calibri" w:eastAsia="Calibri" w:hAnsi="Calibri" w:cs="Calibri"/>
                <w:color w:val="000000"/>
                <w:sz w:val="20"/>
              </w:rPr>
              <w:t>Te Mātaiaho</w:t>
            </w:r>
            <w:r w:rsidR="004105F2">
              <w:rPr>
                <w:rFonts w:ascii="Calibri" w:eastAsia="Calibri" w:hAnsi="Calibri" w:cs="Calibri"/>
                <w:color w:val="000000"/>
                <w:sz w:val="20"/>
              </w:rPr>
              <w:t xml:space="preserve"> </w:t>
            </w:r>
            <w:r w:rsidRPr="007A044B">
              <w:rPr>
                <w:rFonts w:ascii="Calibri" w:eastAsia="Calibri" w:hAnsi="Calibri" w:cs="Calibri"/>
                <w:color w:val="000000"/>
                <w:sz w:val="20"/>
              </w:rPr>
              <w:t>cu</w:t>
            </w:r>
            <w:r w:rsidR="004105F2">
              <w:rPr>
                <w:rFonts w:ascii="Calibri" w:eastAsia="Calibri" w:hAnsi="Calibri" w:cs="Calibri"/>
                <w:color w:val="000000"/>
                <w:sz w:val="20"/>
              </w:rPr>
              <w:t>rriculum</w:t>
            </w:r>
            <w:r w:rsidRPr="007A044B">
              <w:rPr>
                <w:rFonts w:ascii="Calibri" w:eastAsia="Calibri" w:hAnsi="Calibri" w:cs="Calibri"/>
                <w:color w:val="000000"/>
                <w:sz w:val="20"/>
              </w:rPr>
              <w:t xml:space="preserve"> programme enables them to explore </w:t>
            </w:r>
            <w:r w:rsidR="00A4143D" w:rsidRPr="007A044B">
              <w:rPr>
                <w:rFonts w:ascii="Calibri" w:eastAsia="Calibri" w:hAnsi="Calibri" w:cs="Calibri"/>
                <w:color w:val="000000"/>
                <w:sz w:val="20"/>
              </w:rPr>
              <w:t>learni</w:t>
            </w:r>
            <w:r w:rsidR="00A4143D">
              <w:rPr>
                <w:rFonts w:ascii="Calibri" w:eastAsia="Calibri" w:hAnsi="Calibri" w:cs="Calibri"/>
                <w:color w:val="000000"/>
                <w:sz w:val="20"/>
              </w:rPr>
              <w:t>ng with teachers</w:t>
            </w:r>
            <w:r w:rsidR="00D074DD">
              <w:rPr>
                <w:rFonts w:ascii="Calibri" w:eastAsia="Calibri" w:hAnsi="Calibri" w:cs="Calibri"/>
                <w:color w:val="000000"/>
                <w:sz w:val="20"/>
              </w:rPr>
              <w:t xml:space="preserve"> </w:t>
            </w:r>
            <w:r w:rsidRPr="007A044B">
              <w:rPr>
                <w:rFonts w:ascii="Calibri" w:eastAsia="Calibri" w:hAnsi="Calibri" w:cs="Calibri"/>
                <w:color w:val="000000"/>
                <w:sz w:val="20"/>
              </w:rPr>
              <w:t>intentional in providing meaningful, enjoyable and appropriate activities to extend their learning.</w:t>
            </w:r>
          </w:p>
          <w:p w:rsidR="00D074DD" w:rsidRDefault="00D074DD" w:rsidP="007A044B">
            <w:pPr>
              <w:tabs>
                <w:tab w:val="left" w:pos="3280"/>
                <w:tab w:val="left" w:pos="3510"/>
                <w:tab w:val="left" w:pos="3780"/>
              </w:tabs>
              <w:spacing w:after="0" w:line="240" w:lineRule="auto"/>
              <w:rPr>
                <w:rFonts w:ascii="Calibri" w:eastAsia="Calibri" w:hAnsi="Calibri" w:cs="Calibri"/>
                <w:color w:val="000000"/>
                <w:sz w:val="20"/>
              </w:rPr>
            </w:pPr>
          </w:p>
          <w:p w:rsidR="007A044B" w:rsidRPr="007A044B" w:rsidRDefault="00D074DD"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Pr>
                <w:rFonts w:ascii="Calibri" w:eastAsia="Calibri" w:hAnsi="Calibri" w:cs="Calibri"/>
                <w:color w:val="000000"/>
                <w:sz w:val="20"/>
              </w:rPr>
              <w:t xml:space="preserve">Cultural awareness and </w:t>
            </w:r>
            <w:r w:rsidR="000D6AEE">
              <w:rPr>
                <w:rFonts w:ascii="Calibri" w:eastAsia="Calibri" w:hAnsi="Calibri" w:cs="Calibri"/>
                <w:color w:val="000000"/>
                <w:sz w:val="20"/>
              </w:rPr>
              <w:t xml:space="preserve">cultural </w:t>
            </w:r>
            <w:r>
              <w:rPr>
                <w:rFonts w:ascii="Calibri" w:eastAsia="Calibri" w:hAnsi="Calibri" w:cs="Calibri"/>
                <w:color w:val="000000"/>
                <w:sz w:val="20"/>
              </w:rPr>
              <w:t>competencies will be expected in all programme delivery.</w:t>
            </w:r>
            <w:r w:rsidR="007A044B" w:rsidRPr="007A044B">
              <w:rPr>
                <w:rFonts w:ascii="Calibri" w:eastAsia="Calibri" w:hAnsi="Calibri" w:cs="Calibr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p>
        </w:tc>
        <w:tc>
          <w:tcPr>
            <w:tcW w:w="3284"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Calibri" w:hAnsi="Calibri" w:cs="Calibri"/>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Calibri" w:hAnsi="Calibri" w:cs="Calibri"/>
                <w:color w:val="000000"/>
                <w:sz w:val="20"/>
                <w:szCs w:val="20"/>
              </w:rPr>
            </w:pPr>
            <w:r w:rsidRPr="007A044B">
              <w:rPr>
                <w:rFonts w:ascii="Calibri" w:eastAsia="Calibri" w:hAnsi="Calibri" w:cs="Calibri"/>
                <w:color w:val="000000"/>
                <w:sz w:val="20"/>
                <w:szCs w:val="20"/>
              </w:rPr>
              <w:t>The principle of empowerment | whakamana encourages teachers and leaders in early childhood education settings to recognise the mana of the children and families they work with</w:t>
            </w:r>
          </w:p>
          <w:p w:rsidR="007A044B" w:rsidRPr="007A044B" w:rsidRDefault="007A044B" w:rsidP="007A044B">
            <w:pPr>
              <w:tabs>
                <w:tab w:val="left" w:pos="3280"/>
                <w:tab w:val="left" w:pos="3510"/>
                <w:tab w:val="left" w:pos="3780"/>
              </w:tabs>
              <w:spacing w:after="0" w:line="240" w:lineRule="auto"/>
              <w:rPr>
                <w:rFonts w:ascii="Calibri" w:eastAsia="Calibri" w:hAnsi="Calibri" w:cs="Calibri"/>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Calibri" w:hAnsi="Calibri" w:cs="Calibri"/>
                <w:color w:val="000000"/>
                <w:sz w:val="20"/>
                <w:szCs w:val="20"/>
              </w:rPr>
            </w:pPr>
            <w:r w:rsidRPr="007A044B">
              <w:rPr>
                <w:rFonts w:ascii="Calibri" w:eastAsia="Calibri" w:hAnsi="Calibri" w:cs="Calibri"/>
                <w:color w:val="000000"/>
                <w:sz w:val="20"/>
                <w:szCs w:val="20"/>
              </w:rPr>
              <w:t xml:space="preserve"> Consider how teachers’ approach to learning and care might enhance this mana. </w:t>
            </w:r>
          </w:p>
          <w:p w:rsidR="007A044B" w:rsidRPr="007A044B" w:rsidRDefault="007A044B" w:rsidP="007A044B">
            <w:pPr>
              <w:tabs>
                <w:tab w:val="left" w:pos="3280"/>
                <w:tab w:val="left" w:pos="3510"/>
                <w:tab w:val="left" w:pos="3780"/>
              </w:tabs>
              <w:spacing w:after="0" w:line="240" w:lineRule="auto"/>
              <w:rPr>
                <w:rFonts w:ascii="Calibri" w:eastAsia="Calibri" w:hAnsi="Calibri" w:cs="Calibri"/>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Calibri" w:hAnsi="Calibri" w:cs="Calibri"/>
                <w:color w:val="000000"/>
                <w:sz w:val="20"/>
                <w:szCs w:val="20"/>
              </w:rPr>
            </w:pPr>
            <w:r w:rsidRPr="007A044B">
              <w:rPr>
                <w:rFonts w:ascii="Calibri" w:eastAsia="Calibri" w:hAnsi="Calibri" w:cs="Calibri"/>
                <w:color w:val="000000"/>
                <w:sz w:val="20"/>
                <w:szCs w:val="20"/>
              </w:rPr>
              <w:t>Children will be empowered, respecte</w:t>
            </w:r>
            <w:r w:rsidR="000D6AEE">
              <w:rPr>
                <w:rFonts w:ascii="Calibri" w:eastAsia="Calibri" w:hAnsi="Calibri" w:cs="Calibri"/>
                <w:color w:val="000000"/>
                <w:sz w:val="20"/>
                <w:szCs w:val="20"/>
              </w:rPr>
              <w:t xml:space="preserve">d and </w:t>
            </w:r>
            <w:r w:rsidR="00A4143D">
              <w:rPr>
                <w:rFonts w:ascii="Calibri" w:eastAsia="Calibri" w:hAnsi="Calibri" w:cs="Calibri"/>
                <w:color w:val="000000"/>
                <w:sz w:val="20"/>
                <w:szCs w:val="20"/>
              </w:rPr>
              <w:t xml:space="preserve">trusted </w:t>
            </w:r>
            <w:r w:rsidR="00A4143D" w:rsidRPr="007A044B">
              <w:rPr>
                <w:rFonts w:ascii="Calibri" w:eastAsia="Calibri" w:hAnsi="Calibri" w:cs="Calibri"/>
                <w:color w:val="000000"/>
                <w:sz w:val="20"/>
                <w:szCs w:val="20"/>
              </w:rPr>
              <w:t>to</w:t>
            </w:r>
            <w:r w:rsidRPr="007A044B">
              <w:rPr>
                <w:rFonts w:ascii="Calibri" w:eastAsia="Calibri" w:hAnsi="Calibri" w:cs="Calibri"/>
                <w:color w:val="000000"/>
                <w:sz w:val="20"/>
                <w:szCs w:val="20"/>
              </w:rPr>
              <w:t xml:space="preserve"> pursue their individual interests and intentions in re</w:t>
            </w:r>
            <w:r w:rsidR="000D6AEE">
              <w:rPr>
                <w:rFonts w:ascii="Calibri" w:eastAsia="Calibri" w:hAnsi="Calibri" w:cs="Calibri"/>
                <w:color w:val="000000"/>
                <w:sz w:val="20"/>
                <w:szCs w:val="20"/>
              </w:rPr>
              <w:t xml:space="preserve">lation to learning activity, and </w:t>
            </w:r>
            <w:r w:rsidR="00A4143D">
              <w:rPr>
                <w:rFonts w:ascii="Calibri" w:eastAsia="Calibri" w:hAnsi="Calibri" w:cs="Calibri"/>
                <w:color w:val="000000"/>
                <w:sz w:val="20"/>
                <w:szCs w:val="20"/>
              </w:rPr>
              <w:t xml:space="preserve">involved </w:t>
            </w:r>
            <w:r w:rsidR="00A4143D" w:rsidRPr="007A044B">
              <w:rPr>
                <w:rFonts w:ascii="Calibri" w:eastAsia="Calibri" w:hAnsi="Calibri" w:cs="Calibri"/>
                <w:color w:val="000000"/>
                <w:sz w:val="20"/>
                <w:szCs w:val="20"/>
              </w:rPr>
              <w:t>in</w:t>
            </w:r>
            <w:r w:rsidRPr="007A044B">
              <w:rPr>
                <w:rFonts w:ascii="Calibri" w:eastAsia="Calibri" w:hAnsi="Calibri" w:cs="Calibri"/>
                <w:color w:val="000000"/>
                <w:sz w:val="20"/>
                <w:szCs w:val="20"/>
              </w:rPr>
              <w:t xml:space="preserve"> decision-making around their care and learning.</w:t>
            </w:r>
          </w:p>
          <w:p w:rsidR="007A044B" w:rsidRPr="007A044B" w:rsidRDefault="007A044B" w:rsidP="007A044B">
            <w:pPr>
              <w:tabs>
                <w:tab w:val="left" w:pos="3280"/>
                <w:tab w:val="left" w:pos="3510"/>
                <w:tab w:val="left" w:pos="3780"/>
              </w:tabs>
              <w:spacing w:after="0" w:line="240" w:lineRule="auto"/>
              <w:rPr>
                <w:rFonts w:ascii="Calibri" w:eastAsia="Calibri" w:hAnsi="Calibri" w:cs="Calibri"/>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Calibri" w:hAnsi="Calibri" w:cs="Calibri"/>
                <w:color w:val="000000"/>
                <w:sz w:val="20"/>
                <w:szCs w:val="20"/>
              </w:rPr>
            </w:pPr>
            <w:r w:rsidRPr="007A044B">
              <w:rPr>
                <w:rFonts w:ascii="Calibri" w:eastAsia="Calibri" w:hAnsi="Calibri" w:cs="Calibri"/>
                <w:color w:val="000000"/>
                <w:sz w:val="20"/>
                <w:szCs w:val="20"/>
              </w:rPr>
              <w:t xml:space="preserve"> Children are also empowered when the curricular programme enables them to explore learni</w:t>
            </w:r>
            <w:r w:rsidR="000D6AEE">
              <w:rPr>
                <w:rFonts w:ascii="Calibri" w:eastAsia="Calibri" w:hAnsi="Calibri" w:cs="Calibri"/>
                <w:color w:val="000000"/>
                <w:sz w:val="20"/>
                <w:szCs w:val="20"/>
              </w:rPr>
              <w:t>ng in a variety of activities and</w:t>
            </w:r>
            <w:r w:rsidRPr="007A044B">
              <w:rPr>
                <w:rFonts w:ascii="Calibri" w:eastAsia="Calibri" w:hAnsi="Calibri" w:cs="Calibri"/>
                <w:color w:val="000000"/>
                <w:sz w:val="20"/>
                <w:szCs w:val="20"/>
              </w:rPr>
              <w:t xml:space="preserve"> teachers are intentional in providing meaningful, enjoyable and appropriate activities to extend their learning.</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b/>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Calibri" w:hAnsi="Calibri" w:cs="Calibri"/>
                <w:color w:val="000000"/>
                <w:sz w:val="20"/>
              </w:rPr>
              <w:t xml:space="preserve">Allow pupils opportunities to come up with new initiatives for school </w:t>
            </w:r>
          </w:p>
        </w:tc>
        <w:tc>
          <w:tcPr>
            <w:tcW w:w="1823"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Times New Roman" w:hAnsi="Calibri" w:cs="Times New Roman"/>
                <w:color w:val="000000"/>
                <w:sz w:val="20"/>
                <w:szCs w:val="20"/>
              </w:rPr>
              <w:t>Increase in Levels of student engagement in school decision making</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4D702A"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Feedback to the BOT is valued and worthwhile to strategic planning</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Our special children continue to thrive in our school environment and have plenty of EOTC opportunities</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Clubs are self -managed and all children are enjoying themselves</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School wide programmes are all running successfully with high engagement.</w:t>
            </w:r>
          </w:p>
        </w:tc>
        <w:tc>
          <w:tcPr>
            <w:tcW w:w="1961"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16"/>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t xml:space="preserve">                          </w:t>
            </w: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t>Principal Senior Management</w:t>
            </w: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t xml:space="preserve"> All Staff</w:t>
            </w: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t>Principal</w:t>
            </w: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t>All Staff</w:t>
            </w: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Calibri" w:hAnsi="Calibri" w:cs="Calibri"/>
                <w:i/>
                <w:color w:val="000000"/>
                <w:sz w:val="20"/>
              </w:rPr>
            </w:pPr>
            <w:r w:rsidRPr="007A044B">
              <w:rPr>
                <w:rFonts w:ascii="Calibri" w:eastAsia="Calibri" w:hAnsi="Calibri" w:cs="Calibri"/>
                <w:i/>
                <w:color w:val="000000"/>
                <w:sz w:val="20"/>
              </w:rPr>
              <w:t>Board of Trustees</w:t>
            </w:r>
          </w:p>
        </w:tc>
        <w:tc>
          <w:tcPr>
            <w:tcW w:w="2661"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18"/>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18"/>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18"/>
              </w:rPr>
              <w:t xml:space="preserve"> </w:t>
            </w:r>
          </w:p>
        </w:tc>
      </w:tr>
    </w:tbl>
    <w:p w:rsidR="007A044B" w:rsidRPr="007A044B" w:rsidRDefault="007A044B" w:rsidP="007A044B">
      <w:pPr>
        <w:spacing w:after="0" w:line="240" w:lineRule="auto"/>
        <w:rPr>
          <w:rFonts w:ascii="Calibri" w:eastAsia="Times New Roman" w:hAnsi="Calibri" w:cs="Times New Roman"/>
          <w:color w:val="000000"/>
          <w:sz w:val="24"/>
        </w:rPr>
      </w:pPr>
    </w:p>
    <w:p w:rsidR="007A044B" w:rsidRPr="007A044B" w:rsidRDefault="007A044B" w:rsidP="007A044B">
      <w:pPr>
        <w:spacing w:after="0" w:line="240" w:lineRule="auto"/>
        <w:rPr>
          <w:rFonts w:ascii="Calibri" w:eastAsia="Times New Roman" w:hAnsi="Calibri" w:cs="Times New Roman"/>
          <w:color w:val="000000"/>
          <w:sz w:val="24"/>
        </w:rPr>
      </w:pPr>
      <w:r w:rsidRPr="007A044B">
        <w:rPr>
          <w:rFonts w:ascii="Calibri" w:eastAsia="Calibri" w:hAnsi="Calibri" w:cs="Calibri"/>
          <w:color w:val="000000"/>
          <w:sz w:val="24"/>
        </w:rPr>
        <w:t xml:space="preserve">                                                           </w:t>
      </w:r>
    </w:p>
    <w:p w:rsidR="007A044B" w:rsidRPr="007A044B" w:rsidRDefault="007A044B" w:rsidP="007A044B">
      <w:pPr>
        <w:spacing w:after="0" w:line="240" w:lineRule="auto"/>
        <w:rPr>
          <w:rFonts w:ascii="Calibri" w:eastAsia="Calibri" w:hAnsi="Calibri" w:cs="Calibri"/>
          <w:b/>
          <w:color w:val="000000"/>
          <w:sz w:val="24"/>
        </w:rPr>
      </w:pPr>
      <w:r w:rsidRPr="007A044B">
        <w:rPr>
          <w:rFonts w:ascii="Calibri" w:eastAsia="Calibri" w:hAnsi="Calibri" w:cs="Calibri"/>
          <w:b/>
          <w:color w:val="000000"/>
          <w:sz w:val="24"/>
        </w:rPr>
        <w:t xml:space="preserve">                                                                  PA</w:t>
      </w:r>
      <w:r w:rsidR="005346C7">
        <w:rPr>
          <w:rFonts w:ascii="Calibri" w:eastAsia="Calibri" w:hAnsi="Calibri" w:cs="Calibri"/>
          <w:b/>
          <w:color w:val="000000"/>
          <w:sz w:val="24"/>
        </w:rPr>
        <w:t xml:space="preserve">REMATA SCHOOL STRATEGIC PLAN </w:t>
      </w:r>
      <w:r w:rsidRPr="007A044B">
        <w:rPr>
          <w:rFonts w:ascii="Calibri" w:eastAsia="Calibri" w:hAnsi="Calibri" w:cs="Calibri"/>
          <w:b/>
          <w:color w:val="000000"/>
          <w:sz w:val="24"/>
        </w:rPr>
        <w:t>2025</w:t>
      </w:r>
    </w:p>
    <w:p w:rsidR="007A044B" w:rsidRPr="007A044B" w:rsidRDefault="007A044B" w:rsidP="007A044B">
      <w:pPr>
        <w:spacing w:after="0" w:line="240" w:lineRule="auto"/>
        <w:jc w:val="center"/>
        <w:rPr>
          <w:rFonts w:ascii="Calibri" w:eastAsia="Times New Roman" w:hAnsi="Calibri" w:cs="Times New Roman"/>
          <w:color w:val="000000"/>
          <w:sz w:val="24"/>
        </w:rPr>
      </w:pPr>
    </w:p>
    <w:tbl>
      <w:tblPr>
        <w:tblW w:w="14174"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4174"/>
      </w:tblGrid>
      <w:tr w:rsidR="007A044B" w:rsidRPr="007A044B" w:rsidTr="009224D1">
        <w:tc>
          <w:tcPr>
            <w:tcW w:w="14174" w:type="dxa"/>
            <w:tcMar>
              <w:top w:w="100" w:type="dxa"/>
              <w:left w:w="108" w:type="dxa"/>
              <w:bottom w:w="100" w:type="dxa"/>
              <w:right w:w="108" w:type="dxa"/>
            </w:tcMar>
          </w:tcPr>
          <w:p w:rsidR="007A044B" w:rsidRPr="007A044B" w:rsidRDefault="007A044B" w:rsidP="007A044B">
            <w:pPr>
              <w:spacing w:after="0" w:line="240" w:lineRule="auto"/>
              <w:rPr>
                <w:rFonts w:ascii="Calibri" w:eastAsia="Times New Roman" w:hAnsi="Calibri" w:cs="Times New Roman"/>
                <w:color w:val="000000"/>
                <w:sz w:val="24"/>
              </w:rPr>
            </w:pPr>
            <w:r w:rsidRPr="007A044B">
              <w:rPr>
                <w:rFonts w:ascii="Calibri" w:eastAsia="Calibri" w:hAnsi="Calibri" w:cs="Calibri"/>
                <w:color w:val="000000"/>
                <w:sz w:val="24"/>
              </w:rPr>
              <w:t xml:space="preserve">  </w:t>
            </w:r>
            <w:r>
              <w:rPr>
                <w:rFonts w:ascii="Calibri" w:eastAsia="Calibri" w:hAnsi="Calibri" w:cs="Calibri"/>
                <w:color w:val="000000"/>
                <w:sz w:val="24"/>
              </w:rPr>
              <w:t xml:space="preserve">      </w:t>
            </w:r>
            <w:r w:rsidRPr="007A044B">
              <w:rPr>
                <w:rFonts w:ascii="Calibri" w:eastAsia="Calibri" w:hAnsi="Calibri" w:cs="Calibri"/>
                <w:color w:val="000000"/>
                <w:sz w:val="24"/>
              </w:rPr>
              <w:t xml:space="preserve">Goal                        </w:t>
            </w:r>
            <w:r w:rsidR="00077040">
              <w:rPr>
                <w:rFonts w:ascii="Calibri" w:eastAsia="Calibri" w:hAnsi="Calibri" w:cs="Calibri"/>
                <w:color w:val="000000"/>
                <w:sz w:val="24"/>
              </w:rPr>
              <w:t xml:space="preserve">  </w:t>
            </w:r>
            <w:r w:rsidRPr="007A044B">
              <w:rPr>
                <w:rFonts w:ascii="Calibri" w:eastAsia="Calibri" w:hAnsi="Calibri" w:cs="Calibri"/>
                <w:color w:val="000000"/>
                <w:sz w:val="24"/>
              </w:rPr>
              <w:t xml:space="preserve">Target                               Key Actions                              </w:t>
            </w:r>
            <w:r w:rsidR="00077040">
              <w:rPr>
                <w:rFonts w:ascii="Calibri" w:eastAsia="Calibri" w:hAnsi="Calibri" w:cs="Calibri"/>
                <w:color w:val="000000"/>
                <w:sz w:val="24"/>
              </w:rPr>
              <w:t xml:space="preserve">    </w:t>
            </w:r>
            <w:r w:rsidRPr="007A044B">
              <w:rPr>
                <w:rFonts w:ascii="Calibri" w:eastAsia="Calibri" w:hAnsi="Calibri" w:cs="Calibri"/>
                <w:color w:val="000000"/>
                <w:sz w:val="24"/>
              </w:rPr>
              <w:t xml:space="preserve"> Measurement     </w:t>
            </w:r>
            <w:r w:rsidR="00B85BFC">
              <w:rPr>
                <w:rFonts w:ascii="Calibri" w:eastAsia="Calibri" w:hAnsi="Calibri" w:cs="Calibri"/>
                <w:color w:val="000000"/>
                <w:sz w:val="24"/>
              </w:rPr>
              <w:t xml:space="preserve">           Responsibility     </w:t>
            </w:r>
            <w:bookmarkStart w:id="0" w:name="_GoBack"/>
            <w:bookmarkEnd w:id="0"/>
            <w:r w:rsidRPr="007A044B">
              <w:rPr>
                <w:rFonts w:ascii="Calibri" w:eastAsia="Calibri" w:hAnsi="Calibri" w:cs="Calibri"/>
                <w:color w:val="000000"/>
                <w:sz w:val="24"/>
              </w:rPr>
              <w:t>Self Review/ Progress</w:t>
            </w:r>
          </w:p>
        </w:tc>
      </w:tr>
    </w:tbl>
    <w:p w:rsidR="007A044B" w:rsidRPr="007A044B" w:rsidRDefault="007A044B" w:rsidP="007A044B">
      <w:pPr>
        <w:spacing w:after="0" w:line="240" w:lineRule="auto"/>
        <w:rPr>
          <w:rFonts w:ascii="Calibri" w:eastAsia="Times New Roman" w:hAnsi="Calibri" w:cs="Times New Roman"/>
          <w:color w:val="000000"/>
          <w:sz w:val="24"/>
        </w:rPr>
      </w:pPr>
    </w:p>
    <w:tbl>
      <w:tblPr>
        <w:tblW w:w="14185"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176"/>
        <w:gridCol w:w="2151"/>
        <w:gridCol w:w="3283"/>
        <w:gridCol w:w="1860"/>
        <w:gridCol w:w="1865"/>
        <w:gridCol w:w="2850"/>
      </w:tblGrid>
      <w:tr w:rsidR="007A044B" w:rsidRPr="007A044B" w:rsidTr="009224D1">
        <w:trPr>
          <w:trHeight w:val="3240"/>
        </w:trPr>
        <w:tc>
          <w:tcPr>
            <w:tcW w:w="2176" w:type="dxa"/>
            <w:tcMar>
              <w:top w:w="100" w:type="dxa"/>
              <w:left w:w="108" w:type="dxa"/>
              <w:bottom w:w="100" w:type="dxa"/>
              <w:right w:w="108" w:type="dxa"/>
            </w:tcMar>
          </w:tcPr>
          <w:p w:rsidR="007A044B" w:rsidRPr="007C5DC1" w:rsidRDefault="007A044B" w:rsidP="007A044B">
            <w:pPr>
              <w:tabs>
                <w:tab w:val="left" w:pos="3280"/>
                <w:tab w:val="left" w:pos="3510"/>
                <w:tab w:val="left" w:pos="3780"/>
              </w:tabs>
              <w:spacing w:after="0" w:line="240" w:lineRule="auto"/>
              <w:rPr>
                <w:rFonts w:ascii="Calibri" w:eastAsia="Calibri" w:hAnsi="Calibri" w:cs="Calibri"/>
                <w:b/>
                <w:color w:val="000000"/>
                <w:sz w:val="24"/>
                <w:szCs w:val="24"/>
              </w:rPr>
            </w:pPr>
            <w:r w:rsidRPr="007A044B">
              <w:rPr>
                <w:rFonts w:ascii="Calibri" w:eastAsia="Calibri" w:hAnsi="Calibri" w:cs="Calibri"/>
                <w:b/>
                <w:color w:val="000000"/>
                <w:sz w:val="24"/>
                <w:szCs w:val="24"/>
              </w:rPr>
              <w:t>2025</w:t>
            </w:r>
            <w:r w:rsidRPr="007A044B">
              <w:rPr>
                <w:rFonts w:ascii="Calibri" w:eastAsia="Calibri" w:hAnsi="Calibri" w:cs="Calibri"/>
                <w:i/>
                <w:color w:val="000000"/>
                <w:sz w:val="16"/>
              </w:rPr>
              <w:br/>
            </w:r>
            <w:r w:rsidRPr="007A044B">
              <w:rPr>
                <w:rFonts w:ascii="Calibri" w:eastAsia="Times New Roman" w:hAnsi="Calibri" w:cs="Times New Roman"/>
                <w:b/>
                <w:color w:val="000000"/>
                <w:sz w:val="20"/>
                <w:szCs w:val="20"/>
              </w:rPr>
              <w:t xml:space="preserve">Goal #4 </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b/>
                <w:color w:val="000000"/>
                <w:sz w:val="20"/>
                <w:szCs w:val="20"/>
              </w:rPr>
            </w:pPr>
            <w:r w:rsidRPr="007A044B">
              <w:rPr>
                <w:rFonts w:ascii="Calibri" w:eastAsia="Times New Roman" w:hAnsi="Calibri" w:cs="Times New Roman"/>
                <w:b/>
                <w:color w:val="000000"/>
                <w:sz w:val="20"/>
                <w:szCs w:val="20"/>
              </w:rPr>
              <w:t>Mahitahi</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b/>
                <w:color w:val="000000"/>
                <w:sz w:val="20"/>
                <w:szCs w:val="20"/>
              </w:rPr>
            </w:pPr>
            <w:r w:rsidRPr="007A044B">
              <w:rPr>
                <w:rFonts w:ascii="Calibri" w:eastAsia="Times New Roman" w:hAnsi="Calibri" w:cs="Times New Roman"/>
                <w:b/>
                <w:color w:val="000000"/>
                <w:sz w:val="20"/>
                <w:szCs w:val="20"/>
              </w:rPr>
              <w:t>To develop self and group awareness in the spirit of tautoko, (support) mahitahi (collaboration) and ako (learning).</w:t>
            </w:r>
          </w:p>
          <w:p w:rsidR="007A044B" w:rsidRPr="007A044B" w:rsidRDefault="007A044B" w:rsidP="007A044B">
            <w:pPr>
              <w:tabs>
                <w:tab w:val="left" w:pos="3280"/>
                <w:tab w:val="left" w:pos="3510"/>
                <w:tab w:val="left" w:pos="3780"/>
              </w:tabs>
              <w:spacing w:after="0" w:line="240" w:lineRule="auto"/>
              <w:rPr>
                <w:rFonts w:ascii="Calibri" w:eastAsia="Calibri" w:hAnsi="Calibri" w:cs="Calibri"/>
                <w:i/>
                <w:color w:val="000000"/>
                <w:sz w:val="16"/>
              </w:rPr>
            </w:pPr>
          </w:p>
          <w:p w:rsidR="007A044B" w:rsidRPr="007A044B" w:rsidRDefault="007A044B" w:rsidP="007A044B">
            <w:pPr>
              <w:tabs>
                <w:tab w:val="left" w:pos="3280"/>
                <w:tab w:val="left" w:pos="3510"/>
                <w:tab w:val="left" w:pos="3780"/>
              </w:tabs>
              <w:spacing w:after="0" w:line="240" w:lineRule="auto"/>
              <w:rPr>
                <w:rFonts w:ascii="Calibri" w:eastAsia="Calibri" w:hAnsi="Calibri" w:cs="Calibri"/>
                <w:i/>
                <w:color w:val="000000"/>
                <w:sz w:val="16"/>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b/>
                <w:color w:val="000000"/>
                <w:sz w:val="20"/>
                <w:szCs w:val="20"/>
              </w:rPr>
            </w:pPr>
            <w:r w:rsidRPr="007A044B">
              <w:rPr>
                <w:rFonts w:ascii="Calibri" w:eastAsia="Calibri" w:hAnsi="Calibri" w:cs="Calibri"/>
                <w:b/>
                <w:color w:val="000000"/>
                <w:sz w:val="20"/>
                <w:szCs w:val="20"/>
              </w:rPr>
              <w:t>Mahitahi engenders collaborating with collective responsibility, accountability and commitment to support and care for each other throughout all endeavours.</w:t>
            </w:r>
            <w:r w:rsidRPr="007A044B">
              <w:rPr>
                <w:rFonts w:ascii="Calibri" w:eastAsia="Calibri" w:hAnsi="Calibri" w:cs="Calibri"/>
                <w:b/>
                <w:color w:val="000000"/>
                <w:sz w:val="20"/>
                <w:szCs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16"/>
              </w:rPr>
              <w:br/>
            </w:r>
          </w:p>
          <w:p w:rsidR="00077040" w:rsidRDefault="00077040" w:rsidP="007A044B">
            <w:pPr>
              <w:tabs>
                <w:tab w:val="left" w:pos="3280"/>
                <w:tab w:val="left" w:pos="3510"/>
                <w:tab w:val="left" w:pos="3780"/>
              </w:tabs>
              <w:spacing w:after="0" w:line="240" w:lineRule="auto"/>
              <w:rPr>
                <w:rFonts w:ascii="Calibri" w:eastAsia="Times New Roman" w:hAnsi="Calibri" w:cs="Times New Roman"/>
                <w:color w:val="000000"/>
                <w:sz w:val="24"/>
              </w:rPr>
            </w:pPr>
          </w:p>
          <w:p w:rsidR="005477AB" w:rsidRPr="007A044B" w:rsidRDefault="005477AB" w:rsidP="007A044B">
            <w:pPr>
              <w:tabs>
                <w:tab w:val="left" w:pos="3280"/>
                <w:tab w:val="left" w:pos="3510"/>
                <w:tab w:val="left" w:pos="3780"/>
              </w:tabs>
              <w:spacing w:after="0" w:line="240" w:lineRule="auto"/>
              <w:rPr>
                <w:rFonts w:ascii="Calibri" w:eastAsia="Times New Roman" w:hAnsi="Calibri" w:cs="Times New Roman"/>
                <w:color w:val="000000"/>
                <w:sz w:val="24"/>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b/>
                <w:color w:val="000000"/>
                <w:sz w:val="24"/>
              </w:rPr>
            </w:pPr>
            <w:r w:rsidRPr="007A044B">
              <w:rPr>
                <w:rFonts w:ascii="Calibri" w:eastAsia="Times New Roman" w:hAnsi="Calibri" w:cs="Times New Roman"/>
                <w:b/>
                <w:color w:val="000000"/>
                <w:sz w:val="24"/>
              </w:rPr>
              <w:t>2025</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b/>
                <w:color w:val="000000"/>
                <w:sz w:val="20"/>
                <w:szCs w:val="20"/>
              </w:rPr>
            </w:pPr>
            <w:r w:rsidRPr="007A044B">
              <w:rPr>
                <w:rFonts w:ascii="Calibri" w:eastAsia="Times New Roman" w:hAnsi="Calibri" w:cs="Times New Roman"/>
                <w:b/>
                <w:color w:val="000000"/>
                <w:sz w:val="20"/>
                <w:szCs w:val="20"/>
              </w:rPr>
              <w:lastRenderedPageBreak/>
              <w:t xml:space="preserve">Goal #5 </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b/>
                <w:color w:val="000000"/>
                <w:sz w:val="20"/>
                <w:szCs w:val="20"/>
              </w:rPr>
            </w:pPr>
            <w:r w:rsidRPr="007A044B">
              <w:rPr>
                <w:rFonts w:ascii="Calibri" w:eastAsia="Times New Roman" w:hAnsi="Calibri" w:cs="Times New Roman"/>
                <w:b/>
                <w:color w:val="000000"/>
                <w:sz w:val="20"/>
                <w:szCs w:val="20"/>
              </w:rPr>
              <w:t xml:space="preserve">Matauranga  </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b/>
                <w:color w:val="000000"/>
                <w:sz w:val="20"/>
                <w:szCs w:val="20"/>
              </w:rPr>
            </w:pPr>
            <w:r w:rsidRPr="007A044B">
              <w:rPr>
                <w:rFonts w:ascii="Calibri" w:eastAsia="Times New Roman" w:hAnsi="Calibri" w:cs="Times New Roman"/>
                <w:b/>
                <w:color w:val="000000"/>
                <w:sz w:val="20"/>
                <w:szCs w:val="20"/>
              </w:rPr>
              <w:t>To apply the school motto of Whakapono Kia koe (Self Belief) and Attitude determines Altitude Taking responsibility to develop an attitude that broadens perspective and builds resilience towards learning.</w:t>
            </w:r>
          </w:p>
          <w:p w:rsid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4"/>
              </w:rPr>
              <w:tab/>
            </w:r>
            <w:r w:rsidRPr="007A044B">
              <w:rPr>
                <w:rFonts w:ascii="Calibri" w:eastAsia="Times New Roman" w:hAnsi="Calibri" w:cs="Times New Roman"/>
                <w:color w:val="000000"/>
                <w:sz w:val="20"/>
                <w:szCs w:val="20"/>
              </w:rPr>
              <w:t>To ensure Māori and Pacific cultures continue to thrive in the school.</w:t>
            </w:r>
          </w:p>
          <w:p w:rsidR="00077040" w:rsidRDefault="00077040"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077040" w:rsidRDefault="00077040"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077040" w:rsidRDefault="00077040"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077040" w:rsidRDefault="00077040"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077040" w:rsidRDefault="00077040"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077040" w:rsidRDefault="00077040"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077040" w:rsidRDefault="00077040"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077040" w:rsidRDefault="00077040"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146940" w:rsidRDefault="00146940"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146940" w:rsidRDefault="00146940"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146940" w:rsidRPr="007A044B" w:rsidRDefault="00146940"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tc>
        <w:tc>
          <w:tcPr>
            <w:tcW w:w="2151" w:type="dxa"/>
            <w:tcMar>
              <w:top w:w="100" w:type="dxa"/>
              <w:left w:w="108" w:type="dxa"/>
              <w:bottom w:w="100" w:type="dxa"/>
              <w:right w:w="108" w:type="dxa"/>
            </w:tcMar>
          </w:tcPr>
          <w:p w:rsidR="007A044B" w:rsidRPr="004105F2"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4105F2">
              <w:rPr>
                <w:rFonts w:ascii="Calibri" w:eastAsia="Calibri" w:hAnsi="Calibri" w:cs="Calibri"/>
                <w:color w:val="000000"/>
              </w:rPr>
              <w:lastRenderedPageBreak/>
              <w:br/>
            </w:r>
            <w:r w:rsidRPr="004105F2">
              <w:rPr>
                <w:rFonts w:ascii="Calibri" w:eastAsia="Times New Roman" w:hAnsi="Calibri" w:cs="Times New Roman"/>
                <w:color w:val="000000"/>
                <w:sz w:val="20"/>
                <w:szCs w:val="20"/>
              </w:rPr>
              <w:t>In all aspects of the school we will endeavor to provide positive care and support in all programme delivery at Paremata School.</w:t>
            </w:r>
          </w:p>
          <w:p w:rsid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p>
          <w:p w:rsidR="00D074DD" w:rsidRPr="004105F2" w:rsidRDefault="00D074DD" w:rsidP="007A044B">
            <w:pPr>
              <w:tabs>
                <w:tab w:val="left" w:pos="3280"/>
                <w:tab w:val="left" w:pos="3510"/>
                <w:tab w:val="left" w:pos="3780"/>
              </w:tabs>
              <w:spacing w:after="0" w:line="240" w:lineRule="auto"/>
              <w:rPr>
                <w:rFonts w:ascii="Calibri" w:eastAsia="Times New Roman" w:hAnsi="Calibri" w:cs="Times New Roman"/>
                <w:color w:val="000000"/>
                <w:sz w:val="24"/>
              </w:rPr>
            </w:pPr>
          </w:p>
          <w:p w:rsidR="007A044B" w:rsidRPr="004105F2"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4105F2"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p>
          <w:p w:rsidR="007A044B" w:rsidRPr="004105F2"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p>
          <w:p w:rsidR="007A044B" w:rsidRPr="004105F2"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p>
          <w:p w:rsidR="007A044B" w:rsidRPr="004105F2"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4105F2">
              <w:rPr>
                <w:rFonts w:ascii="Calibri" w:eastAsia="Times New Roman" w:hAnsi="Calibri" w:cs="Times New Roman"/>
                <w:color w:val="000000"/>
                <w:sz w:val="24"/>
              </w:rPr>
              <w:br/>
            </w:r>
          </w:p>
          <w:p w:rsidR="007A044B" w:rsidRPr="004105F2"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p>
          <w:p w:rsidR="007A044B" w:rsidRPr="004105F2"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p>
          <w:p w:rsidR="007A044B" w:rsidRPr="004105F2"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p>
          <w:p w:rsidR="007A044B" w:rsidRPr="004105F2" w:rsidRDefault="007A044B" w:rsidP="007A044B">
            <w:pPr>
              <w:spacing w:after="0" w:line="240" w:lineRule="auto"/>
              <w:rPr>
                <w:rFonts w:ascii="Calibri" w:eastAsia="Calibri" w:hAnsi="Calibri" w:cs="Calibri"/>
                <w:color w:val="000000"/>
                <w:sz w:val="20"/>
                <w:szCs w:val="20"/>
              </w:rPr>
            </w:pPr>
          </w:p>
          <w:p w:rsidR="007A044B" w:rsidRPr="004105F2" w:rsidRDefault="007A044B" w:rsidP="007A044B">
            <w:pPr>
              <w:spacing w:after="0" w:line="240" w:lineRule="auto"/>
              <w:rPr>
                <w:rFonts w:ascii="Calibri" w:eastAsia="Times New Roman" w:hAnsi="Calibri" w:cs="Times New Roman"/>
                <w:color w:val="000000"/>
                <w:sz w:val="20"/>
                <w:szCs w:val="20"/>
              </w:rPr>
            </w:pPr>
          </w:p>
          <w:p w:rsidR="007A044B" w:rsidRPr="004105F2" w:rsidRDefault="007A044B" w:rsidP="007A044B">
            <w:pPr>
              <w:spacing w:after="0" w:line="240" w:lineRule="auto"/>
              <w:rPr>
                <w:rFonts w:ascii="Calibri" w:eastAsia="Times New Roman" w:hAnsi="Calibri" w:cs="Times New Roman"/>
                <w:color w:val="000000"/>
                <w:sz w:val="20"/>
                <w:szCs w:val="20"/>
              </w:rPr>
            </w:pPr>
          </w:p>
          <w:p w:rsidR="007A044B" w:rsidRPr="004105F2" w:rsidRDefault="007A044B" w:rsidP="007A044B">
            <w:pPr>
              <w:spacing w:after="0" w:line="240" w:lineRule="auto"/>
              <w:rPr>
                <w:rFonts w:ascii="Calibri" w:eastAsia="Times New Roman" w:hAnsi="Calibri" w:cs="Times New Roman"/>
                <w:color w:val="000000"/>
                <w:sz w:val="20"/>
                <w:szCs w:val="20"/>
              </w:rPr>
            </w:pPr>
          </w:p>
          <w:p w:rsidR="007A044B" w:rsidRPr="004105F2" w:rsidRDefault="007A044B" w:rsidP="007A044B">
            <w:pPr>
              <w:spacing w:after="0" w:line="240" w:lineRule="auto"/>
              <w:rPr>
                <w:rFonts w:ascii="Calibri" w:eastAsia="Times New Roman" w:hAnsi="Calibri" w:cs="Times New Roman"/>
                <w:color w:val="000000"/>
                <w:sz w:val="20"/>
                <w:szCs w:val="20"/>
              </w:rPr>
            </w:pPr>
          </w:p>
          <w:p w:rsidR="007A044B" w:rsidRPr="004105F2" w:rsidRDefault="007A044B" w:rsidP="007A044B">
            <w:pPr>
              <w:spacing w:after="0" w:line="240" w:lineRule="auto"/>
              <w:rPr>
                <w:rFonts w:ascii="Calibri" w:eastAsia="Times New Roman" w:hAnsi="Calibri" w:cs="Times New Roman"/>
                <w:color w:val="000000"/>
                <w:sz w:val="20"/>
                <w:szCs w:val="20"/>
              </w:rPr>
            </w:pPr>
          </w:p>
          <w:p w:rsidR="007A044B" w:rsidRPr="004105F2" w:rsidRDefault="007A044B" w:rsidP="007A044B">
            <w:pPr>
              <w:spacing w:after="0" w:line="240" w:lineRule="auto"/>
              <w:rPr>
                <w:rFonts w:ascii="Calibri" w:eastAsia="Times New Roman" w:hAnsi="Calibri" w:cs="Times New Roman"/>
                <w:color w:val="000000"/>
                <w:sz w:val="20"/>
                <w:szCs w:val="20"/>
              </w:rPr>
            </w:pPr>
          </w:p>
          <w:p w:rsidR="007A044B" w:rsidRPr="004105F2" w:rsidRDefault="007A044B" w:rsidP="007A044B">
            <w:pPr>
              <w:spacing w:after="0" w:line="240" w:lineRule="auto"/>
              <w:rPr>
                <w:rFonts w:ascii="Calibri" w:eastAsia="Times New Roman" w:hAnsi="Calibri" w:cs="Times New Roman"/>
                <w:color w:val="000000"/>
                <w:sz w:val="20"/>
                <w:szCs w:val="20"/>
              </w:rPr>
            </w:pPr>
          </w:p>
          <w:p w:rsidR="007A044B" w:rsidRPr="004105F2" w:rsidRDefault="007A044B" w:rsidP="007A044B">
            <w:pPr>
              <w:spacing w:after="0" w:line="240" w:lineRule="auto"/>
              <w:rPr>
                <w:rFonts w:ascii="Calibri" w:eastAsia="Times New Roman" w:hAnsi="Calibri" w:cs="Times New Roman"/>
                <w:color w:val="000000"/>
                <w:sz w:val="20"/>
                <w:szCs w:val="20"/>
              </w:rPr>
            </w:pPr>
          </w:p>
          <w:p w:rsidR="007A044B" w:rsidRPr="004105F2" w:rsidRDefault="007A044B" w:rsidP="007A044B">
            <w:pPr>
              <w:spacing w:after="0" w:line="240" w:lineRule="auto"/>
              <w:rPr>
                <w:rFonts w:ascii="Calibri" w:eastAsia="Times New Roman" w:hAnsi="Calibri" w:cs="Times New Roman"/>
                <w:color w:val="000000"/>
                <w:sz w:val="20"/>
                <w:szCs w:val="20"/>
              </w:rPr>
            </w:pPr>
          </w:p>
          <w:p w:rsidR="007A044B" w:rsidRPr="004105F2" w:rsidRDefault="007A044B" w:rsidP="007A044B">
            <w:pPr>
              <w:spacing w:after="0" w:line="240" w:lineRule="auto"/>
              <w:rPr>
                <w:rFonts w:ascii="Calibri" w:eastAsia="Times New Roman" w:hAnsi="Calibri" w:cs="Times New Roman"/>
                <w:color w:val="000000"/>
                <w:sz w:val="20"/>
                <w:szCs w:val="20"/>
              </w:rPr>
            </w:pPr>
          </w:p>
          <w:p w:rsidR="007A044B" w:rsidRPr="004105F2" w:rsidRDefault="007A044B" w:rsidP="007A044B">
            <w:pPr>
              <w:spacing w:after="0" w:line="240" w:lineRule="auto"/>
              <w:rPr>
                <w:rFonts w:ascii="Calibri" w:eastAsia="Times New Roman" w:hAnsi="Calibri" w:cs="Times New Roman"/>
                <w:color w:val="000000"/>
                <w:sz w:val="20"/>
                <w:szCs w:val="20"/>
              </w:rPr>
            </w:pPr>
            <w:r w:rsidRPr="004105F2">
              <w:rPr>
                <w:rFonts w:ascii="Calibri" w:eastAsia="Times New Roman" w:hAnsi="Calibri" w:cs="Times New Roman"/>
                <w:color w:val="000000"/>
                <w:sz w:val="20"/>
                <w:szCs w:val="20"/>
              </w:rPr>
              <w:t>To apply the school motto of Whakapono Kia koe (Self Belief) and Attitude determines Altitude in all school wide programmes and celebrate hard mahi and  achievement</w:t>
            </w:r>
          </w:p>
          <w:p w:rsidR="007A044B" w:rsidRPr="004105F2" w:rsidRDefault="007A044B" w:rsidP="007A044B">
            <w:pPr>
              <w:spacing w:after="0" w:line="240" w:lineRule="auto"/>
              <w:rPr>
                <w:rFonts w:ascii="Calibri" w:eastAsia="Times New Roman" w:hAnsi="Calibri" w:cs="Times New Roman"/>
                <w:color w:val="000000"/>
                <w:sz w:val="20"/>
                <w:szCs w:val="20"/>
              </w:rPr>
            </w:pPr>
          </w:p>
          <w:p w:rsidR="007A044B" w:rsidRPr="004105F2" w:rsidRDefault="007A044B" w:rsidP="007A044B">
            <w:pPr>
              <w:spacing w:after="0" w:line="240" w:lineRule="auto"/>
              <w:rPr>
                <w:rFonts w:ascii="Calibri" w:eastAsia="Times New Roman" w:hAnsi="Calibri" w:cs="Times New Roman"/>
                <w:color w:val="000000"/>
                <w:sz w:val="20"/>
                <w:szCs w:val="20"/>
              </w:rPr>
            </w:pPr>
          </w:p>
          <w:p w:rsidR="007A044B" w:rsidRPr="004105F2" w:rsidRDefault="007A044B" w:rsidP="007A044B">
            <w:pPr>
              <w:spacing w:after="0" w:line="240" w:lineRule="auto"/>
              <w:rPr>
                <w:rFonts w:ascii="Calibri" w:eastAsia="Times New Roman" w:hAnsi="Calibri" w:cs="Times New Roman"/>
                <w:color w:val="000000"/>
                <w:sz w:val="20"/>
                <w:szCs w:val="20"/>
              </w:rPr>
            </w:pPr>
          </w:p>
          <w:p w:rsidR="007A044B" w:rsidRPr="004105F2" w:rsidRDefault="007A044B" w:rsidP="007A044B">
            <w:pPr>
              <w:spacing w:after="0" w:line="240" w:lineRule="auto"/>
              <w:rPr>
                <w:rFonts w:ascii="Calibri" w:eastAsia="Times New Roman" w:hAnsi="Calibri" w:cs="Times New Roman"/>
                <w:color w:val="000000"/>
                <w:sz w:val="20"/>
                <w:szCs w:val="20"/>
              </w:rPr>
            </w:pPr>
          </w:p>
          <w:p w:rsidR="007A044B" w:rsidRPr="004105F2" w:rsidRDefault="007A044B" w:rsidP="007A044B">
            <w:pPr>
              <w:spacing w:after="0" w:line="240" w:lineRule="auto"/>
              <w:rPr>
                <w:rFonts w:ascii="Calibri" w:eastAsia="Times New Roman" w:hAnsi="Calibri" w:cs="Times New Roman"/>
                <w:color w:val="000000"/>
                <w:sz w:val="20"/>
                <w:szCs w:val="20"/>
              </w:rPr>
            </w:pPr>
          </w:p>
          <w:p w:rsidR="007A044B" w:rsidRPr="004105F2" w:rsidRDefault="007A044B" w:rsidP="007A044B">
            <w:pPr>
              <w:spacing w:after="0" w:line="240" w:lineRule="auto"/>
              <w:rPr>
                <w:rFonts w:ascii="Calibri" w:eastAsia="Times New Roman" w:hAnsi="Calibri" w:cs="Times New Roman"/>
                <w:color w:val="000000"/>
                <w:sz w:val="20"/>
                <w:szCs w:val="20"/>
              </w:rPr>
            </w:pPr>
          </w:p>
          <w:p w:rsidR="007A044B" w:rsidRPr="004105F2" w:rsidRDefault="007A044B" w:rsidP="007A044B">
            <w:pPr>
              <w:spacing w:after="0" w:line="240" w:lineRule="auto"/>
              <w:rPr>
                <w:rFonts w:ascii="Calibri" w:eastAsia="Times New Roman" w:hAnsi="Calibri" w:cs="Times New Roman"/>
                <w:color w:val="000000"/>
                <w:sz w:val="20"/>
                <w:szCs w:val="20"/>
              </w:rPr>
            </w:pPr>
          </w:p>
          <w:p w:rsidR="007A044B" w:rsidRPr="004105F2" w:rsidRDefault="007A044B" w:rsidP="007A044B">
            <w:pPr>
              <w:spacing w:after="0" w:line="240" w:lineRule="auto"/>
              <w:rPr>
                <w:rFonts w:ascii="Calibri" w:eastAsia="Times New Roman" w:hAnsi="Calibri" w:cs="Times New Roman"/>
                <w:color w:val="000000"/>
                <w:sz w:val="20"/>
                <w:szCs w:val="20"/>
              </w:rPr>
            </w:pPr>
          </w:p>
          <w:p w:rsidR="007A044B" w:rsidRPr="004105F2" w:rsidRDefault="007A044B" w:rsidP="007A044B">
            <w:pPr>
              <w:spacing w:after="0" w:line="240" w:lineRule="auto"/>
              <w:rPr>
                <w:rFonts w:ascii="Calibri" w:eastAsia="Times New Roman" w:hAnsi="Calibri" w:cs="Times New Roman"/>
                <w:color w:val="000000"/>
                <w:sz w:val="20"/>
                <w:szCs w:val="20"/>
              </w:rPr>
            </w:pPr>
          </w:p>
          <w:p w:rsidR="007A044B" w:rsidRPr="004105F2" w:rsidRDefault="007A044B" w:rsidP="007A044B">
            <w:pPr>
              <w:spacing w:after="0" w:line="240" w:lineRule="auto"/>
              <w:rPr>
                <w:rFonts w:ascii="Calibri" w:eastAsia="Times New Roman" w:hAnsi="Calibri" w:cs="Times New Roman"/>
                <w:color w:val="000000"/>
                <w:sz w:val="20"/>
                <w:szCs w:val="20"/>
              </w:rPr>
            </w:pPr>
          </w:p>
        </w:tc>
        <w:tc>
          <w:tcPr>
            <w:tcW w:w="3283"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Calibri" w:hAnsi="Calibri" w:cs="Calibri"/>
                <w:b/>
                <w:color w:val="000000"/>
                <w:sz w:val="24"/>
                <w:szCs w:val="24"/>
              </w:rPr>
            </w:pPr>
            <w:r w:rsidRPr="007A044B">
              <w:rPr>
                <w:rFonts w:ascii="Calibri" w:eastAsia="Calibri" w:hAnsi="Calibri" w:cs="Calibri"/>
                <w:b/>
                <w:color w:val="000000"/>
              </w:rPr>
              <w:lastRenderedPageBreak/>
              <w:t xml:space="preserve">              </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Welcoming visitors and whanau/families and staff</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New Families meetings</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 xml:space="preserve">Greeting family/whanau /children </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Senior children on office duty</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Buddy classes/systems</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Powhiri to welcome staff and new families</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Farewells</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 xml:space="preserve">All staff/support staff acknowledged and valued.  </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Dealing with issues immediately and communicating clearly and respectfully with families.</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Embracing individuality</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identifying  barriers to learning</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 xml:space="preserve">Planning and adapting programmes according to needs. </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Support for children’s needs</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Community response to issues and needs</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Outside agency support</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5477AB" w:rsidRDefault="005477A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5477AB" w:rsidRDefault="005477A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roofErr w:type="spellStart"/>
            <w:r w:rsidRPr="007A044B">
              <w:rPr>
                <w:rFonts w:ascii="Calibri" w:eastAsia="Times New Roman" w:hAnsi="Calibri" w:cs="Times New Roman"/>
                <w:color w:val="000000"/>
                <w:sz w:val="20"/>
                <w:szCs w:val="20"/>
              </w:rPr>
              <w:lastRenderedPageBreak/>
              <w:t>Mātauranga</w:t>
            </w:r>
            <w:proofErr w:type="spellEnd"/>
            <w:r w:rsidRPr="007A044B">
              <w:rPr>
                <w:rFonts w:ascii="Calibri" w:eastAsia="Times New Roman" w:hAnsi="Calibri" w:cs="Times New Roman"/>
                <w:color w:val="000000"/>
                <w:sz w:val="20"/>
                <w:szCs w:val="20"/>
              </w:rPr>
              <w:t xml:space="preserve"> Māori is a body of knowledge encapsulating these specific life experiences that form the basis of our identity, language, cultural practices and value systems. </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Mātauranga Māori in our mahi is not just creating a space for Māori ways of being and</w:t>
            </w:r>
            <w:r w:rsidR="007C5DC1">
              <w:rPr>
                <w:rFonts w:ascii="Calibri" w:eastAsia="Times New Roman" w:hAnsi="Calibri" w:cs="Times New Roman"/>
                <w:color w:val="000000"/>
                <w:sz w:val="20"/>
                <w:szCs w:val="20"/>
              </w:rPr>
              <w:t xml:space="preserve"> </w:t>
            </w:r>
            <w:r w:rsidRPr="007A044B">
              <w:rPr>
                <w:rFonts w:ascii="Calibri" w:eastAsia="Times New Roman" w:hAnsi="Calibri" w:cs="Times New Roman"/>
                <w:color w:val="000000"/>
                <w:sz w:val="20"/>
                <w:szCs w:val="20"/>
              </w:rPr>
              <w:t>knowing, but valuing the richness that these whakaaro (ideas) bring to our kaupapa</w:t>
            </w:r>
          </w:p>
          <w:p w:rsidR="007C5DC1"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 xml:space="preserve">(agenda). </w:t>
            </w:r>
          </w:p>
          <w:p w:rsidR="007C5DC1" w:rsidRDefault="007C5DC1"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It is understanding that there is no ‘one’ way to ‘know’ something. It is also</w:t>
            </w:r>
            <w:r w:rsidR="007C5DC1">
              <w:rPr>
                <w:rFonts w:ascii="Calibri" w:eastAsia="Times New Roman" w:hAnsi="Calibri" w:cs="Times New Roman"/>
                <w:color w:val="000000"/>
                <w:sz w:val="20"/>
                <w:szCs w:val="20"/>
              </w:rPr>
              <w:t xml:space="preserve"> </w:t>
            </w:r>
            <w:r w:rsidRPr="007A044B">
              <w:rPr>
                <w:rFonts w:ascii="Calibri" w:eastAsia="Times New Roman" w:hAnsi="Calibri" w:cs="Times New Roman"/>
                <w:color w:val="000000"/>
                <w:sz w:val="20"/>
                <w:szCs w:val="20"/>
              </w:rPr>
              <w:t>understanding that the strength in our mahi (work) comes from multiple world views</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roofErr w:type="gramStart"/>
            <w:r w:rsidRPr="007A044B">
              <w:rPr>
                <w:rFonts w:ascii="Calibri" w:eastAsia="Times New Roman" w:hAnsi="Calibri" w:cs="Times New Roman"/>
                <w:color w:val="000000"/>
                <w:sz w:val="20"/>
                <w:szCs w:val="20"/>
              </w:rPr>
              <w:t>and</w:t>
            </w:r>
            <w:proofErr w:type="gramEnd"/>
            <w:r w:rsidRPr="007A044B">
              <w:rPr>
                <w:rFonts w:ascii="Calibri" w:eastAsia="Times New Roman" w:hAnsi="Calibri" w:cs="Times New Roman"/>
                <w:color w:val="000000"/>
                <w:sz w:val="20"/>
                <w:szCs w:val="20"/>
              </w:rPr>
              <w:t xml:space="preserve"> the acknowledgement that Mātauranga Māori can deepen and enhance other</w:t>
            </w:r>
            <w:r w:rsidR="007C5DC1">
              <w:rPr>
                <w:rFonts w:ascii="Calibri" w:eastAsia="Times New Roman" w:hAnsi="Calibri" w:cs="Times New Roman"/>
                <w:color w:val="000000"/>
                <w:sz w:val="20"/>
                <w:szCs w:val="20"/>
              </w:rPr>
              <w:t xml:space="preserve"> </w:t>
            </w:r>
            <w:r w:rsidRPr="007A044B">
              <w:rPr>
                <w:rFonts w:ascii="Calibri" w:eastAsia="Times New Roman" w:hAnsi="Calibri" w:cs="Times New Roman"/>
                <w:color w:val="000000"/>
                <w:sz w:val="20"/>
                <w:szCs w:val="20"/>
              </w:rPr>
              <w:t>theories (e.g. critical theories).</w:t>
            </w:r>
          </w:p>
        </w:tc>
        <w:tc>
          <w:tcPr>
            <w:tcW w:w="1860"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High levels of community engagement in school events</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 xml:space="preserve">Feedback from parents is positive and that they feel their input with their child’s education is valued. </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Outside agencies are able to play an integral role at school and their input is valued.</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NPDL competencies relating to Mahitahi are clearly evident in classrooms ad around the school</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School community work together with staff to support children’s learning at school and home</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Students have large role in setting the school direction</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Positive school culture in the class and the playground.</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 xml:space="preserve">Great classroom programs (unit plans/ authentic learning, scaffolding to succeed, targeted next steps, providing challenges, extension and enrichment, clear achievable goals </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Positive environment</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Reflective practice - why are we doing things and what is working / not working</w:t>
            </w:r>
          </w:p>
          <w:p w:rsidR="004D702A" w:rsidRDefault="004D702A"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4D702A" w:rsidRDefault="004D702A"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4D702A" w:rsidRDefault="004D702A"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4D702A" w:rsidRPr="007A044B" w:rsidRDefault="004D702A"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tc>
        <w:tc>
          <w:tcPr>
            <w:tcW w:w="1865"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Calibri" w:hAnsi="Calibri" w:cs="Calibri"/>
                <w:i/>
                <w:color w:val="000000"/>
                <w:sz w:val="16"/>
              </w:rPr>
              <w:lastRenderedPageBreak/>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Principal</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All Staff</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Board of Trustees</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Calibri" w:hAnsi="Calibri" w:cs="Calibri"/>
                <w:i/>
                <w:color w:val="000000"/>
                <w:sz w:val="20"/>
                <w:szCs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lastRenderedPageBreak/>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br/>
              <w:t>BOT Principal and all staff.</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t>.</w:t>
            </w: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16"/>
              </w:rPr>
              <w:br/>
            </w:r>
          </w:p>
        </w:tc>
        <w:tc>
          <w:tcPr>
            <w:tcW w:w="2850"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p>
        </w:tc>
      </w:tr>
      <w:tr w:rsidR="007A044B" w:rsidRPr="007A044B" w:rsidTr="009224D1">
        <w:tc>
          <w:tcPr>
            <w:tcW w:w="2176" w:type="dxa"/>
            <w:tcMar>
              <w:top w:w="100" w:type="dxa"/>
              <w:left w:w="108" w:type="dxa"/>
              <w:bottom w:w="100" w:type="dxa"/>
              <w:right w:w="108" w:type="dxa"/>
            </w:tcMar>
          </w:tcPr>
          <w:p w:rsidR="007A044B" w:rsidRPr="007A044B" w:rsidRDefault="007A044B" w:rsidP="007A044B">
            <w:pPr>
              <w:spacing w:after="200" w:line="276" w:lineRule="auto"/>
              <w:contextualSpacing/>
              <w:rPr>
                <w:rFonts w:ascii="Calibri" w:eastAsia="Times New Roman" w:hAnsi="Calibri" w:cs="Times New Roman"/>
                <w:b/>
                <w:color w:val="000000"/>
                <w:sz w:val="24"/>
                <w:szCs w:val="24"/>
              </w:rPr>
            </w:pPr>
            <w:r w:rsidRPr="007A044B">
              <w:rPr>
                <w:rFonts w:ascii="Calibri" w:eastAsia="Times New Roman" w:hAnsi="Calibri" w:cs="Times New Roman"/>
                <w:b/>
                <w:color w:val="000000"/>
                <w:sz w:val="24"/>
                <w:szCs w:val="24"/>
              </w:rPr>
              <w:lastRenderedPageBreak/>
              <w:t>2025</w:t>
            </w:r>
          </w:p>
          <w:p w:rsidR="007A044B" w:rsidRPr="007A044B" w:rsidRDefault="007A044B" w:rsidP="007A044B">
            <w:pPr>
              <w:spacing w:after="200" w:line="276" w:lineRule="auto"/>
              <w:contextualSpacing/>
              <w:rPr>
                <w:rFonts w:ascii="Calibri" w:eastAsia="Times New Roman" w:hAnsi="Calibri" w:cs="Times New Roman"/>
                <w:b/>
                <w:color w:val="000000"/>
                <w:sz w:val="20"/>
                <w:szCs w:val="20"/>
              </w:rPr>
            </w:pPr>
            <w:r w:rsidRPr="007A044B">
              <w:rPr>
                <w:rFonts w:ascii="Calibri" w:eastAsia="Times New Roman" w:hAnsi="Calibri" w:cs="Times New Roman"/>
                <w:b/>
                <w:color w:val="000000"/>
                <w:sz w:val="20"/>
                <w:szCs w:val="20"/>
              </w:rPr>
              <w:t>Goal # 6 Turangawaewae</w:t>
            </w:r>
          </w:p>
          <w:p w:rsidR="007A044B" w:rsidRPr="007A044B" w:rsidRDefault="007A044B" w:rsidP="007A044B">
            <w:pPr>
              <w:spacing w:after="200" w:line="276" w:lineRule="auto"/>
              <w:contextualSpacing/>
              <w:rPr>
                <w:rFonts w:ascii="Calibri" w:eastAsia="Times New Roman" w:hAnsi="Calibri" w:cs="Times New Roman"/>
                <w:b/>
                <w:color w:val="000000"/>
                <w:sz w:val="20"/>
                <w:szCs w:val="20"/>
              </w:rPr>
            </w:pPr>
            <w:r w:rsidRPr="007A044B">
              <w:rPr>
                <w:rFonts w:ascii="Calibri" w:eastAsia="Times New Roman" w:hAnsi="Calibri" w:cs="Times New Roman"/>
                <w:b/>
                <w:color w:val="000000"/>
                <w:sz w:val="20"/>
                <w:szCs w:val="20"/>
              </w:rPr>
              <w:t>For students of Paremata School to develop a strong sense of turangawaewae (belonging) that celebrates all identities equally, based on mutual respect, understanding, acceptance and support.</w:t>
            </w:r>
          </w:p>
          <w:p w:rsidR="007A044B" w:rsidRPr="007A044B" w:rsidRDefault="007A044B" w:rsidP="007A044B">
            <w:pPr>
              <w:spacing w:after="200" w:line="276" w:lineRule="auto"/>
              <w:contextualSpacing/>
              <w:rPr>
                <w:rFonts w:ascii="Calibri" w:eastAsia="Times New Roman" w:hAnsi="Calibri" w:cs="Times New Roman"/>
                <w:color w:val="000000"/>
                <w:sz w:val="20"/>
                <w:szCs w:val="20"/>
              </w:rPr>
            </w:pPr>
          </w:p>
        </w:tc>
        <w:tc>
          <w:tcPr>
            <w:tcW w:w="2151"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b/>
                <w:color w:val="000000"/>
              </w:rPr>
            </w:pPr>
            <w:r w:rsidRPr="007A044B">
              <w:rPr>
                <w:rFonts w:ascii="Calibri" w:eastAsia="Calibri" w:hAnsi="Calibri" w:cs="Calibri"/>
                <w:b/>
                <w:color w:val="000000"/>
              </w:rPr>
              <w:br/>
            </w:r>
          </w:p>
          <w:p w:rsidR="007A044B" w:rsidRPr="007A044B" w:rsidRDefault="007A044B" w:rsidP="007A044B">
            <w:pPr>
              <w:tabs>
                <w:tab w:val="left" w:pos="3280"/>
                <w:tab w:val="left" w:pos="3510"/>
                <w:tab w:val="left" w:pos="3780"/>
              </w:tabs>
              <w:spacing w:after="0" w:line="240" w:lineRule="auto"/>
              <w:rPr>
                <w:rFonts w:ascii="Calibri" w:eastAsia="Calibri" w:hAnsi="Calibri" w:cs="Calibri"/>
                <w:color w:val="000000"/>
                <w:sz w:val="20"/>
              </w:rPr>
            </w:pPr>
            <w:r w:rsidRPr="007A044B">
              <w:rPr>
                <w:rFonts w:ascii="Calibri" w:eastAsia="Calibri" w:hAnsi="Calibri" w:cs="Calibri"/>
                <w:color w:val="000000"/>
                <w:sz w:val="20"/>
              </w:rPr>
              <w:t>Tūrangawaewae are places where we feel especially empowered and connected. They are our foundation, our place in the world, our home.</w:t>
            </w:r>
          </w:p>
          <w:p w:rsidR="007A044B" w:rsidRPr="007A044B" w:rsidRDefault="007A044B" w:rsidP="007A044B">
            <w:pPr>
              <w:tabs>
                <w:tab w:val="left" w:pos="3280"/>
                <w:tab w:val="left" w:pos="3510"/>
                <w:tab w:val="left" w:pos="3780"/>
              </w:tabs>
              <w:spacing w:after="0" w:line="240" w:lineRule="auto"/>
              <w:rPr>
                <w:rFonts w:ascii="Calibri" w:eastAsia="Calibri" w:hAnsi="Calibri" w:cs="Calibri"/>
                <w:color w:val="000000"/>
                <w:sz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color w:val="000000"/>
                <w:sz w:val="20"/>
              </w:rPr>
              <w:t>To continuing celebrating cultural milestones  and  increase levels of Global Citizenship awareness</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color w:val="000000"/>
                <w:sz w:val="20"/>
              </w:rPr>
              <w:t>at Paremata School</w:t>
            </w:r>
            <w:r w:rsidRPr="007A044B">
              <w:rPr>
                <w:rFonts w:ascii="Calibri" w:eastAsia="Calibri" w:hAnsi="Calibri" w:cs="Calibri"/>
                <w:b/>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Reintroduce school wide student led fundraising</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p>
        </w:tc>
        <w:tc>
          <w:tcPr>
            <w:tcW w:w="3283"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Calibri" w:hAnsi="Calibri" w:cs="Calibri"/>
                <w:color w:val="000000"/>
                <w:sz w:val="20"/>
              </w:rPr>
            </w:pPr>
          </w:p>
          <w:p w:rsidR="007A044B" w:rsidRPr="007A044B" w:rsidRDefault="007A044B" w:rsidP="007A044B">
            <w:pPr>
              <w:tabs>
                <w:tab w:val="left" w:pos="3280"/>
                <w:tab w:val="left" w:pos="3510"/>
                <w:tab w:val="left" w:pos="3780"/>
              </w:tabs>
              <w:spacing w:after="0" w:line="240" w:lineRule="auto"/>
              <w:rPr>
                <w:rFonts w:ascii="Calibri" w:eastAsia="Calibri" w:hAnsi="Calibri" w:cs="Calibri"/>
                <w:color w:val="000000"/>
                <w:sz w:val="20"/>
              </w:rPr>
            </w:pPr>
            <w:r w:rsidRPr="007A044B">
              <w:rPr>
                <w:rFonts w:ascii="Calibri" w:eastAsia="Calibri" w:hAnsi="Calibri" w:cs="Calibri"/>
                <w:color w:val="000000"/>
                <w:sz w:val="20"/>
              </w:rPr>
              <w:t>School acknowledges and celebrates a variety of cultural milestones such as Ramadan, Ede, The Festival of Colour, the Chinese new year, and Matariki. Bastille Day, Children’s Day (Japan)</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p>
          <w:p w:rsidR="007A044B" w:rsidRPr="007A044B" w:rsidRDefault="007A044B" w:rsidP="007A044B">
            <w:pPr>
              <w:tabs>
                <w:tab w:val="left" w:pos="3280"/>
                <w:tab w:val="left" w:pos="3510"/>
                <w:tab w:val="left" w:pos="3780"/>
              </w:tabs>
              <w:spacing w:after="0" w:line="240" w:lineRule="auto"/>
              <w:rPr>
                <w:rFonts w:ascii="Calibri" w:eastAsia="Calibri" w:hAnsi="Calibri" w:cs="Calibri"/>
                <w:color w:val="000000"/>
                <w:sz w:val="20"/>
              </w:rPr>
            </w:pPr>
            <w:r w:rsidRPr="007A044B">
              <w:rPr>
                <w:rFonts w:ascii="Calibri" w:eastAsia="Calibri" w:hAnsi="Calibri" w:cs="Calibri"/>
                <w:color w:val="000000"/>
                <w:sz w:val="20"/>
              </w:rPr>
              <w:t>Further develop  Year 7/8 Languages programme with French, Japanese, German, Dutch, Māori and Spanish</w:t>
            </w:r>
          </w:p>
          <w:p w:rsidR="007A044B" w:rsidRPr="007A044B" w:rsidRDefault="007A044B" w:rsidP="007A044B">
            <w:pPr>
              <w:tabs>
                <w:tab w:val="left" w:pos="3280"/>
                <w:tab w:val="left" w:pos="3510"/>
                <w:tab w:val="left" w:pos="3780"/>
              </w:tabs>
              <w:spacing w:after="0" w:line="240" w:lineRule="auto"/>
              <w:rPr>
                <w:rFonts w:ascii="Calibri" w:eastAsia="Calibri" w:hAnsi="Calibri" w:cs="Calibri"/>
                <w:color w:val="000000"/>
                <w:sz w:val="20"/>
              </w:rPr>
            </w:pPr>
          </w:p>
          <w:p w:rsidR="007A044B" w:rsidRPr="007A044B" w:rsidRDefault="007A044B" w:rsidP="007A044B">
            <w:pPr>
              <w:tabs>
                <w:tab w:val="left" w:pos="3280"/>
                <w:tab w:val="left" w:pos="3510"/>
                <w:tab w:val="left" w:pos="3780"/>
              </w:tabs>
              <w:spacing w:after="0" w:line="240" w:lineRule="auto"/>
              <w:rPr>
                <w:rFonts w:ascii="Calibri" w:eastAsia="Calibri" w:hAnsi="Calibri" w:cs="Calibri"/>
                <w:color w:val="000000"/>
                <w:sz w:val="20"/>
              </w:rPr>
            </w:pPr>
          </w:p>
          <w:p w:rsidR="007A044B" w:rsidRPr="007A044B" w:rsidRDefault="007A044B" w:rsidP="007A044B">
            <w:pPr>
              <w:tabs>
                <w:tab w:val="left" w:pos="3280"/>
                <w:tab w:val="left" w:pos="3510"/>
                <w:tab w:val="left" w:pos="3780"/>
              </w:tabs>
              <w:spacing w:after="0" w:line="240" w:lineRule="auto"/>
              <w:rPr>
                <w:rFonts w:ascii="Calibri" w:eastAsia="Calibri" w:hAnsi="Calibri" w:cs="Calibri"/>
                <w:color w:val="000000"/>
                <w:sz w:val="20"/>
              </w:rPr>
            </w:pPr>
            <w:r w:rsidRPr="007A044B">
              <w:rPr>
                <w:rFonts w:ascii="Calibri" w:eastAsia="Calibri" w:hAnsi="Calibri" w:cs="Calibri"/>
                <w:color w:val="000000"/>
                <w:sz w:val="20"/>
              </w:rPr>
              <w:t>Promote growing the vegetable garden outside Room 17 and caretakers shed</w:t>
            </w:r>
          </w:p>
          <w:p w:rsidR="007A044B" w:rsidRPr="007A044B" w:rsidRDefault="007A044B" w:rsidP="007A044B">
            <w:pPr>
              <w:tabs>
                <w:tab w:val="left" w:pos="3280"/>
                <w:tab w:val="left" w:pos="3510"/>
                <w:tab w:val="left" w:pos="3780"/>
              </w:tabs>
              <w:spacing w:after="0" w:line="240" w:lineRule="auto"/>
              <w:rPr>
                <w:rFonts w:ascii="Calibri" w:eastAsia="Calibri" w:hAnsi="Calibri" w:cs="Calibri"/>
                <w:color w:val="000000"/>
                <w:sz w:val="20"/>
              </w:rPr>
            </w:pPr>
          </w:p>
          <w:p w:rsidR="007A044B" w:rsidRPr="007A044B" w:rsidRDefault="007A044B" w:rsidP="007A044B">
            <w:pPr>
              <w:tabs>
                <w:tab w:val="left" w:pos="3280"/>
                <w:tab w:val="left" w:pos="3510"/>
                <w:tab w:val="left" w:pos="3780"/>
              </w:tabs>
              <w:spacing w:after="0" w:line="240" w:lineRule="auto"/>
              <w:rPr>
                <w:rFonts w:ascii="Calibri" w:eastAsia="Calibri" w:hAnsi="Calibri" w:cs="Calibri"/>
                <w:color w:val="000000"/>
                <w:sz w:val="20"/>
              </w:rPr>
            </w:pPr>
            <w:r w:rsidRPr="007A044B">
              <w:rPr>
                <w:rFonts w:ascii="Calibri" w:eastAsia="Calibri" w:hAnsi="Calibri" w:cs="Calibri"/>
                <w:color w:val="000000"/>
                <w:sz w:val="20"/>
              </w:rPr>
              <w:t xml:space="preserve">Continue composting and recycling throughout the school </w:t>
            </w:r>
          </w:p>
          <w:p w:rsidR="007A044B" w:rsidRPr="007A044B" w:rsidRDefault="007A044B" w:rsidP="007A044B">
            <w:pPr>
              <w:tabs>
                <w:tab w:val="left" w:pos="3280"/>
                <w:tab w:val="left" w:pos="3510"/>
                <w:tab w:val="left" w:pos="3780"/>
              </w:tabs>
              <w:spacing w:after="0" w:line="240" w:lineRule="auto"/>
              <w:rPr>
                <w:rFonts w:ascii="Calibri" w:eastAsia="Calibri" w:hAnsi="Calibri" w:cs="Calibri"/>
                <w:color w:val="000000"/>
                <w:sz w:val="20"/>
              </w:rPr>
            </w:pPr>
            <w:r w:rsidRPr="007A044B">
              <w:rPr>
                <w:rFonts w:ascii="Calibri" w:eastAsia="Calibri" w:hAnsi="Calibri" w:cs="Calibri"/>
                <w:color w:val="000000"/>
                <w:sz w:val="20"/>
              </w:rPr>
              <w:t>Using the school’s Jump rope competition students to fundraise</w:t>
            </w:r>
          </w:p>
        </w:tc>
        <w:tc>
          <w:tcPr>
            <w:tcW w:w="1860"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Increased awareness and cultural interaction across the school in global and national events.</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Times New Roman" w:hAnsi="Calibri" w:cs="Times New Roman"/>
                <w:color w:val="000000"/>
                <w:sz w:val="20"/>
                <w:szCs w:val="20"/>
              </w:rPr>
              <w:t>Range of languages offered at school.</w:t>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0"/>
                <w:szCs w:val="20"/>
              </w:rPr>
            </w:pPr>
            <w:r w:rsidRPr="007A044B">
              <w:rPr>
                <w:rFonts w:ascii="Calibri" w:eastAsia="Calibri" w:hAnsi="Calibri" w:cs="Calibri"/>
                <w:color w:val="000000"/>
                <w:sz w:val="20"/>
                <w:szCs w:val="20"/>
              </w:rPr>
              <w:t>Composting and enviroschools committee meeting regularly with student voice evident.</w:t>
            </w:r>
            <w:r w:rsidRPr="007A044B">
              <w:rPr>
                <w:rFonts w:ascii="Calibri" w:eastAsia="Calibri" w:hAnsi="Calibri" w:cs="Calibri"/>
                <w:color w:val="000000"/>
                <w:sz w:val="20"/>
                <w:szCs w:val="20"/>
              </w:rPr>
              <w:br/>
            </w:r>
          </w:p>
        </w:tc>
        <w:tc>
          <w:tcPr>
            <w:tcW w:w="1865"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16"/>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16"/>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16"/>
              </w:rPr>
              <w:br/>
            </w:r>
            <w:r w:rsidRPr="007A044B">
              <w:rPr>
                <w:rFonts w:ascii="Calibri" w:eastAsia="Calibri" w:hAnsi="Calibri" w:cs="Calibri"/>
                <w:i/>
                <w:color w:val="000000"/>
                <w:sz w:val="20"/>
              </w:rPr>
              <w:br/>
            </w:r>
          </w:p>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r w:rsidRPr="007A044B">
              <w:rPr>
                <w:rFonts w:ascii="Calibri" w:eastAsia="Calibri" w:hAnsi="Calibri" w:cs="Calibri"/>
                <w:i/>
                <w:color w:val="000000"/>
                <w:sz w:val="20"/>
              </w:rPr>
              <w:t>Principal and all teaching staff</w:t>
            </w:r>
          </w:p>
        </w:tc>
        <w:tc>
          <w:tcPr>
            <w:tcW w:w="2850" w:type="dxa"/>
            <w:tcMar>
              <w:top w:w="100" w:type="dxa"/>
              <w:left w:w="108" w:type="dxa"/>
              <w:bottom w:w="100" w:type="dxa"/>
              <w:right w:w="108" w:type="dxa"/>
            </w:tcMar>
          </w:tcPr>
          <w:p w:rsidR="007A044B" w:rsidRPr="007A044B" w:rsidRDefault="007A044B" w:rsidP="007A044B">
            <w:pPr>
              <w:tabs>
                <w:tab w:val="left" w:pos="3280"/>
                <w:tab w:val="left" w:pos="3510"/>
                <w:tab w:val="left" w:pos="3780"/>
              </w:tabs>
              <w:spacing w:after="0" w:line="240" w:lineRule="auto"/>
              <w:rPr>
                <w:rFonts w:ascii="Calibri" w:eastAsia="Times New Roman" w:hAnsi="Calibri" w:cs="Times New Roman"/>
                <w:color w:val="000000"/>
                <w:sz w:val="24"/>
              </w:rPr>
            </w:pPr>
          </w:p>
        </w:tc>
      </w:tr>
    </w:tbl>
    <w:p w:rsidR="007A044B" w:rsidRPr="007A044B" w:rsidRDefault="007A044B" w:rsidP="007A044B">
      <w:pPr>
        <w:spacing w:after="0" w:line="240" w:lineRule="auto"/>
        <w:rPr>
          <w:rFonts w:ascii="Calibri" w:eastAsia="Times New Roman" w:hAnsi="Calibri" w:cs="Times New Roman"/>
          <w:color w:val="000000"/>
          <w:sz w:val="24"/>
        </w:rPr>
      </w:pPr>
    </w:p>
    <w:p w:rsidR="007A044B" w:rsidRPr="007A044B" w:rsidRDefault="007A044B" w:rsidP="007A044B">
      <w:pPr>
        <w:spacing w:after="0" w:line="240" w:lineRule="auto"/>
        <w:rPr>
          <w:rFonts w:ascii="Calibri" w:eastAsia="Times New Roman" w:hAnsi="Calibri" w:cs="Times New Roman"/>
          <w:color w:val="000000"/>
          <w:sz w:val="24"/>
        </w:rPr>
      </w:pPr>
      <w:r w:rsidRPr="007A044B">
        <w:rPr>
          <w:rFonts w:ascii="Calibri" w:eastAsia="Calibri" w:hAnsi="Calibri" w:cs="Calibri"/>
          <w:color w:val="000000"/>
          <w:sz w:val="24"/>
        </w:rPr>
        <w:t xml:space="preserve">                                  </w:t>
      </w:r>
    </w:p>
    <w:p w:rsidR="007A044B" w:rsidRPr="007A044B" w:rsidRDefault="007A044B" w:rsidP="007A044B">
      <w:pPr>
        <w:spacing w:after="0" w:line="240" w:lineRule="auto"/>
        <w:rPr>
          <w:rFonts w:ascii="Calibri" w:eastAsia="Calibri" w:hAnsi="Calibri" w:cs="Calibri"/>
          <w:color w:val="000000"/>
          <w:sz w:val="24"/>
        </w:rPr>
      </w:pPr>
      <w:r w:rsidRPr="007A044B">
        <w:rPr>
          <w:rFonts w:ascii="Calibri" w:eastAsia="Calibri" w:hAnsi="Calibri" w:cs="Calibri"/>
          <w:color w:val="000000"/>
          <w:sz w:val="24"/>
        </w:rPr>
        <w:t xml:space="preserve">                                                </w:t>
      </w:r>
    </w:p>
    <w:p w:rsidR="00BE042D" w:rsidRDefault="00B85BFC"/>
    <w:sectPr w:rsidR="00BE042D" w:rsidSect="007A044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D1353"/>
    <w:multiLevelType w:val="hybridMultilevel"/>
    <w:tmpl w:val="2494C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2F7DB2"/>
    <w:multiLevelType w:val="hybridMultilevel"/>
    <w:tmpl w:val="CB6C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44B"/>
    <w:rsid w:val="00013930"/>
    <w:rsid w:val="00014327"/>
    <w:rsid w:val="00035710"/>
    <w:rsid w:val="00077040"/>
    <w:rsid w:val="000B7766"/>
    <w:rsid w:val="000D6AEE"/>
    <w:rsid w:val="00146940"/>
    <w:rsid w:val="00187F05"/>
    <w:rsid w:val="002A260B"/>
    <w:rsid w:val="00364B46"/>
    <w:rsid w:val="004105F2"/>
    <w:rsid w:val="00411DE2"/>
    <w:rsid w:val="004D702A"/>
    <w:rsid w:val="005346C7"/>
    <w:rsid w:val="005477AB"/>
    <w:rsid w:val="005B5452"/>
    <w:rsid w:val="00634BF4"/>
    <w:rsid w:val="007A044B"/>
    <w:rsid w:val="007C5DC1"/>
    <w:rsid w:val="00961B96"/>
    <w:rsid w:val="00A4143D"/>
    <w:rsid w:val="00B03D34"/>
    <w:rsid w:val="00B85BFC"/>
    <w:rsid w:val="00C34B39"/>
    <w:rsid w:val="00C6372B"/>
    <w:rsid w:val="00CC7F14"/>
    <w:rsid w:val="00D06156"/>
    <w:rsid w:val="00D074DD"/>
    <w:rsid w:val="00DE1D1C"/>
    <w:rsid w:val="00F25405"/>
    <w:rsid w:val="00F617E5"/>
    <w:rsid w:val="00F72558"/>
    <w:rsid w:val="00F91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1EBE6-CAD6-49AD-A527-2D577AC3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87F0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040"/>
    <w:pPr>
      <w:ind w:left="720"/>
      <w:contextualSpacing/>
    </w:pPr>
  </w:style>
  <w:style w:type="character" w:customStyle="1" w:styleId="Heading4Char">
    <w:name w:val="Heading 4 Char"/>
    <w:basedOn w:val="DefaultParagraphFont"/>
    <w:link w:val="Heading4"/>
    <w:uiPriority w:val="9"/>
    <w:semiHidden/>
    <w:rsid w:val="00187F05"/>
    <w:rPr>
      <w:rFonts w:asciiTheme="majorHAnsi" w:eastAsiaTheme="majorEastAsia" w:hAnsiTheme="majorHAnsi" w:cstheme="majorBidi"/>
      <w:i/>
      <w:iCs/>
      <w:color w:val="2E74B5" w:themeColor="accent1" w:themeShade="BF"/>
    </w:rPr>
  </w:style>
  <w:style w:type="paragraph" w:styleId="NoSpacing">
    <w:name w:val="No Spacing"/>
    <w:uiPriority w:val="1"/>
    <w:qFormat/>
    <w:rsid w:val="00187F05"/>
    <w:pPr>
      <w:spacing w:after="0" w:line="240" w:lineRule="auto"/>
    </w:pPr>
  </w:style>
  <w:style w:type="paragraph" w:styleId="BalloonText">
    <w:name w:val="Balloon Text"/>
    <w:basedOn w:val="Normal"/>
    <w:link w:val="BalloonTextChar"/>
    <w:uiPriority w:val="99"/>
    <w:semiHidden/>
    <w:unhideWhenUsed/>
    <w:rsid w:val="00CC7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F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2204</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dc:creator>
  <cp:keywords/>
  <dc:description/>
  <cp:lastModifiedBy>Bryce</cp:lastModifiedBy>
  <cp:revision>6</cp:revision>
  <cp:lastPrinted>2025-02-20T01:09:00Z</cp:lastPrinted>
  <dcterms:created xsi:type="dcterms:W3CDTF">2025-02-11T23:47:00Z</dcterms:created>
  <dcterms:modified xsi:type="dcterms:W3CDTF">2025-03-17T22:04:00Z</dcterms:modified>
</cp:coreProperties>
</file>