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DC1" w:rsidRDefault="00F9197F" w:rsidP="00CC7F14">
      <w:pPr>
        <w:spacing w:after="0" w:line="240" w:lineRule="auto"/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en-GB" w:eastAsia="en-GB"/>
        </w:rPr>
      </w:pPr>
      <w:r>
        <w:rPr>
          <w:rFonts w:ascii="Calibri" w:eastAsia="Calibri" w:hAnsi="Calibri" w:cs="Calibri"/>
          <w:b/>
          <w:noProof/>
          <w:color w:val="000000"/>
          <w:sz w:val="24"/>
          <w:lang w:val="en-NZ" w:eastAsia="en-N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7429500</wp:posOffset>
            </wp:positionH>
            <wp:positionV relativeFrom="margin">
              <wp:posOffset>-609600</wp:posOffset>
            </wp:positionV>
            <wp:extent cx="1555115" cy="1441450"/>
            <wp:effectExtent l="0" t="0" r="6985" b="6350"/>
            <wp:wrapSquare wrapText="bothSides"/>
            <wp:docPr id="2" name="Picture 2" descr="Paremata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remata Schoo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F14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en-GB" w:eastAsia="en-GB"/>
        </w:rPr>
        <w:t xml:space="preserve">                                                 </w:t>
      </w:r>
      <w:r w:rsidR="007C5DC1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en-GB" w:eastAsia="en-GB"/>
        </w:rPr>
        <w:t xml:space="preserve">                 Par</w:t>
      </w:r>
      <w:r w:rsidR="002F09DC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en-GB" w:eastAsia="en-GB"/>
        </w:rPr>
        <w:t>emata School Strategic Plan 2026</w:t>
      </w:r>
    </w:p>
    <w:p w:rsidR="007C5DC1" w:rsidRDefault="007C5DC1" w:rsidP="00CC7F14">
      <w:pPr>
        <w:spacing w:after="0" w:line="240" w:lineRule="auto"/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en-GB" w:eastAsia="en-GB"/>
        </w:rPr>
      </w:pPr>
    </w:p>
    <w:p w:rsidR="00077040" w:rsidRPr="00077040" w:rsidRDefault="007C5DC1" w:rsidP="007C5DC1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en-GB" w:eastAsia="en-GB"/>
        </w:rPr>
        <w:t xml:space="preserve">             </w:t>
      </w:r>
      <w:r w:rsidR="00077040" w:rsidRPr="00077040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en-GB" w:eastAsia="en-GB"/>
        </w:rPr>
        <w:t>Mission Statement</w:t>
      </w:r>
    </w:p>
    <w:p w:rsidR="00077040" w:rsidRPr="00077040" w:rsidRDefault="00077040" w:rsidP="00364B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val="en-NZ" w:eastAsia="en-NZ"/>
        </w:rPr>
      </w:pPr>
      <w:r w:rsidRPr="00077040">
        <w:rPr>
          <w:rFonts w:ascii="Arial" w:eastAsia="Times New Roman" w:hAnsi="Arial" w:cs="Arial"/>
          <w:color w:val="222222"/>
          <w:sz w:val="20"/>
          <w:szCs w:val="20"/>
          <w:lang w:val="en-NZ" w:eastAsia="en-NZ"/>
        </w:rPr>
        <w:t>Mā te whai pānga mai a ngā mātua me te hāpori, e rite ai wā tātou tamariki mō te paeako tawhiti</w:t>
      </w:r>
    </w:p>
    <w:p w:rsidR="00077040" w:rsidRPr="00077040" w:rsidRDefault="00077040" w:rsidP="00364B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val="en-NZ" w:eastAsia="en-NZ"/>
        </w:rPr>
      </w:pPr>
      <w:r w:rsidRPr="00077040">
        <w:rPr>
          <w:rFonts w:ascii="Arial" w:eastAsia="Times New Roman" w:hAnsi="Arial" w:cs="Arial"/>
          <w:color w:val="222222"/>
          <w:sz w:val="20"/>
          <w:szCs w:val="20"/>
          <w:lang w:val="en-NZ" w:eastAsia="en-NZ"/>
        </w:rPr>
        <w:t>With the involvement of parents and community our children will be prepared for life long learning.</w:t>
      </w:r>
    </w:p>
    <w:p w:rsidR="00077040" w:rsidRPr="00077040" w:rsidRDefault="00077040" w:rsidP="00364B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val="en-NZ" w:eastAsia="en-NZ"/>
        </w:rPr>
      </w:pPr>
      <w:r w:rsidRPr="00077040">
        <w:rPr>
          <w:rFonts w:ascii="Arial" w:eastAsia="Times New Roman" w:hAnsi="Arial" w:cs="Arial"/>
          <w:color w:val="222222"/>
          <w:sz w:val="20"/>
          <w:szCs w:val="20"/>
          <w:lang w:val="en-NZ" w:eastAsia="en-NZ"/>
        </w:rPr>
        <w:t>Mā roto atu I ngā whakaakoranga hiranga me ngā tūhae wheiako whai kounga.</w:t>
      </w:r>
    </w:p>
    <w:p w:rsidR="00077040" w:rsidRPr="00077040" w:rsidRDefault="00077040" w:rsidP="00364B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val="en-NZ" w:eastAsia="en-NZ"/>
        </w:rPr>
      </w:pPr>
      <w:r w:rsidRPr="00077040">
        <w:rPr>
          <w:rFonts w:ascii="Arial" w:eastAsia="Times New Roman" w:hAnsi="Arial" w:cs="Arial"/>
          <w:color w:val="222222"/>
          <w:sz w:val="20"/>
          <w:szCs w:val="20"/>
          <w:lang w:val="en-NZ" w:eastAsia="en-NZ"/>
        </w:rPr>
        <w:t>Through excellent teaching and a range of high quality learning experiences.</w:t>
      </w:r>
    </w:p>
    <w:p w:rsidR="00077040" w:rsidRPr="00077040" w:rsidRDefault="00077040" w:rsidP="00364B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val="en-NZ" w:eastAsia="en-NZ"/>
        </w:rPr>
      </w:pPr>
      <w:r w:rsidRPr="00077040">
        <w:rPr>
          <w:rFonts w:ascii="Arial" w:eastAsia="Times New Roman" w:hAnsi="Arial" w:cs="Arial"/>
          <w:color w:val="222222"/>
          <w:sz w:val="20"/>
          <w:szCs w:val="20"/>
          <w:lang w:val="en-NZ" w:eastAsia="en-NZ"/>
        </w:rPr>
        <w:t>Ka whai uara, ka whakautea te tuakiri me te mana o ia tamaiti.</w:t>
      </w:r>
    </w:p>
    <w:p w:rsidR="00CC7F14" w:rsidRDefault="00077040" w:rsidP="00364B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val="en-NZ" w:eastAsia="en-NZ"/>
        </w:rPr>
      </w:pPr>
      <w:r w:rsidRPr="00077040">
        <w:rPr>
          <w:rFonts w:ascii="Arial" w:eastAsia="Times New Roman" w:hAnsi="Arial" w:cs="Arial"/>
          <w:color w:val="222222"/>
          <w:sz w:val="20"/>
          <w:szCs w:val="20"/>
          <w:lang w:val="en-NZ" w:eastAsia="en-NZ"/>
        </w:rPr>
        <w:t>The individuality and dignity of each child will be valued and respected.</w:t>
      </w:r>
    </w:p>
    <w:p w:rsidR="00014327" w:rsidRPr="00077040" w:rsidRDefault="00014327" w:rsidP="004105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val="en-NZ" w:eastAsia="en-NZ"/>
        </w:rPr>
      </w:pPr>
    </w:p>
    <w:p w:rsidR="00077040" w:rsidRPr="00C6372B" w:rsidRDefault="00077040" w:rsidP="00077040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4F6228"/>
          <w:sz w:val="28"/>
          <w:szCs w:val="28"/>
          <w:lang w:val="en-GB" w:eastAsia="en-GB"/>
        </w:rPr>
      </w:pPr>
      <w:r w:rsidRPr="00C6372B">
        <w:rPr>
          <w:rFonts w:ascii="Calibri" w:eastAsia="Times New Roman" w:hAnsi="Calibri" w:cs="Times New Roman"/>
          <w:b/>
          <w:color w:val="4F6228"/>
          <w:sz w:val="28"/>
          <w:szCs w:val="28"/>
          <w:lang w:val="en-GB" w:eastAsia="en-GB"/>
        </w:rPr>
        <w:t xml:space="preserve">Paremata School Values </w:t>
      </w:r>
    </w:p>
    <w:p w:rsidR="00077040" w:rsidRPr="00077040" w:rsidRDefault="00077040" w:rsidP="00077040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n-GB" w:eastAsia="en-GB"/>
        </w:rPr>
      </w:pPr>
    </w:p>
    <w:p w:rsidR="00077040" w:rsidRPr="00077040" w:rsidRDefault="00077040" w:rsidP="00077040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65F91"/>
          <w:sz w:val="24"/>
          <w:szCs w:val="24"/>
          <w:lang w:val="en-GB" w:eastAsia="en-GB"/>
        </w:rPr>
      </w:pPr>
      <w:r w:rsidRPr="00077040">
        <w:rPr>
          <w:rFonts w:ascii="Calibri" w:eastAsia="Times New Roman" w:hAnsi="Calibri" w:cs="Times New Roman"/>
          <w:b/>
          <w:color w:val="365F91"/>
          <w:sz w:val="24"/>
          <w:szCs w:val="24"/>
          <w:lang w:val="en-GB" w:eastAsia="en-GB"/>
        </w:rPr>
        <w:t>Whakaute- Respect</w:t>
      </w:r>
    </w:p>
    <w:p w:rsidR="00077040" w:rsidRPr="00077040" w:rsidRDefault="00077040" w:rsidP="00077040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65F91"/>
          <w:sz w:val="24"/>
          <w:szCs w:val="24"/>
          <w:lang w:val="en-GB" w:eastAsia="en-GB"/>
        </w:rPr>
      </w:pPr>
    </w:p>
    <w:p w:rsidR="00077040" w:rsidRPr="00077040" w:rsidRDefault="00077040" w:rsidP="00077040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65F91"/>
          <w:sz w:val="24"/>
          <w:szCs w:val="24"/>
          <w:lang w:val="en-GB" w:eastAsia="en-GB"/>
        </w:rPr>
      </w:pPr>
      <w:r w:rsidRPr="00077040">
        <w:rPr>
          <w:rFonts w:ascii="Calibri" w:eastAsia="Times New Roman" w:hAnsi="Calibri" w:cs="Times New Roman"/>
          <w:b/>
          <w:color w:val="365F91"/>
          <w:sz w:val="24"/>
          <w:szCs w:val="24"/>
          <w:lang w:val="en-GB" w:eastAsia="en-GB"/>
        </w:rPr>
        <w:t>Tuakiri -Identity</w:t>
      </w:r>
    </w:p>
    <w:p w:rsidR="00077040" w:rsidRPr="00077040" w:rsidRDefault="00077040" w:rsidP="00077040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65F91"/>
          <w:sz w:val="24"/>
          <w:szCs w:val="24"/>
          <w:lang w:val="en-GB" w:eastAsia="en-GB"/>
        </w:rPr>
      </w:pPr>
      <w:r w:rsidRPr="00077040">
        <w:rPr>
          <w:rFonts w:ascii="Calibri" w:eastAsia="Times New Roman" w:hAnsi="Calibri" w:cs="Times New Roman"/>
          <w:b/>
          <w:color w:val="365F91"/>
          <w:sz w:val="24"/>
          <w:szCs w:val="24"/>
          <w:lang w:val="en-GB" w:eastAsia="en-GB"/>
        </w:rPr>
        <w:t xml:space="preserve"> </w:t>
      </w:r>
    </w:p>
    <w:p w:rsidR="00077040" w:rsidRPr="00077040" w:rsidRDefault="00077040" w:rsidP="00077040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65F91"/>
          <w:sz w:val="24"/>
          <w:szCs w:val="24"/>
          <w:lang w:val="en-GB" w:eastAsia="en-GB"/>
        </w:rPr>
      </w:pPr>
      <w:r w:rsidRPr="00077040">
        <w:rPr>
          <w:rFonts w:ascii="Calibri" w:eastAsia="Times New Roman" w:hAnsi="Calibri" w:cs="Times New Roman"/>
          <w:b/>
          <w:color w:val="365F91"/>
          <w:sz w:val="24"/>
          <w:szCs w:val="24"/>
          <w:lang w:val="en-GB" w:eastAsia="en-GB"/>
        </w:rPr>
        <w:t xml:space="preserve">Aroha - Empathy </w:t>
      </w:r>
    </w:p>
    <w:p w:rsidR="00077040" w:rsidRPr="00077040" w:rsidRDefault="00077040" w:rsidP="00077040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65F91"/>
          <w:sz w:val="24"/>
          <w:szCs w:val="24"/>
          <w:lang w:val="en-GB" w:eastAsia="en-GB"/>
        </w:rPr>
      </w:pPr>
    </w:p>
    <w:p w:rsidR="00077040" w:rsidRPr="00077040" w:rsidRDefault="00077040" w:rsidP="00077040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65F91"/>
          <w:sz w:val="24"/>
          <w:szCs w:val="24"/>
          <w:lang w:val="en-GB" w:eastAsia="en-GB"/>
        </w:rPr>
      </w:pPr>
      <w:r w:rsidRPr="00077040">
        <w:rPr>
          <w:rFonts w:ascii="Calibri" w:eastAsia="Times New Roman" w:hAnsi="Calibri" w:cs="Times New Roman"/>
          <w:b/>
          <w:color w:val="365F91"/>
          <w:sz w:val="24"/>
          <w:szCs w:val="24"/>
          <w:lang w:val="en-GB" w:eastAsia="en-GB"/>
        </w:rPr>
        <w:t>Kia Ngangahau te Ako- Active Learning</w:t>
      </w:r>
    </w:p>
    <w:p w:rsidR="00077040" w:rsidRPr="00077040" w:rsidRDefault="00077040" w:rsidP="00077040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65F91"/>
          <w:sz w:val="24"/>
          <w:szCs w:val="24"/>
          <w:lang w:val="en-GB" w:eastAsia="en-GB"/>
        </w:rPr>
      </w:pPr>
    </w:p>
    <w:p w:rsidR="00077040" w:rsidRPr="00077040" w:rsidRDefault="00077040" w:rsidP="00077040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65F91"/>
          <w:sz w:val="24"/>
          <w:szCs w:val="24"/>
          <w:lang w:val="en-GB" w:eastAsia="en-GB"/>
        </w:rPr>
      </w:pPr>
      <w:r w:rsidRPr="00077040">
        <w:rPr>
          <w:rFonts w:ascii="Calibri" w:eastAsia="Times New Roman" w:hAnsi="Calibri" w:cs="Times New Roman"/>
          <w:b/>
          <w:color w:val="365F91"/>
          <w:sz w:val="24"/>
          <w:szCs w:val="24"/>
          <w:lang w:val="en-GB" w:eastAsia="en-GB"/>
        </w:rPr>
        <w:t>Manahau- Resilience</w:t>
      </w:r>
    </w:p>
    <w:p w:rsidR="00077040" w:rsidRPr="00077040" w:rsidRDefault="00077040" w:rsidP="00077040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65F91"/>
          <w:sz w:val="24"/>
          <w:szCs w:val="24"/>
          <w:lang w:val="en-GB" w:eastAsia="en-GB"/>
        </w:rPr>
      </w:pPr>
    </w:p>
    <w:p w:rsidR="00077040" w:rsidRPr="00077040" w:rsidRDefault="00077040" w:rsidP="00077040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65F91"/>
          <w:sz w:val="24"/>
          <w:szCs w:val="24"/>
          <w:lang w:val="en-GB" w:eastAsia="en-GB"/>
        </w:rPr>
      </w:pPr>
      <w:r w:rsidRPr="00077040">
        <w:rPr>
          <w:rFonts w:ascii="Calibri" w:eastAsia="Times New Roman" w:hAnsi="Calibri" w:cs="Times New Roman"/>
          <w:b/>
          <w:color w:val="365F91"/>
          <w:sz w:val="24"/>
          <w:szCs w:val="24"/>
          <w:lang w:val="en-GB" w:eastAsia="en-GB"/>
        </w:rPr>
        <w:t>Ngakau Mohio Ki te Ae Whanuia-Global Awareness</w:t>
      </w:r>
    </w:p>
    <w:p w:rsidR="00077040" w:rsidRDefault="00077040" w:rsidP="007A044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:rsidR="00077040" w:rsidRDefault="00077040" w:rsidP="00077040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</w:p>
    <w:p w:rsidR="00077040" w:rsidRDefault="00F9197F" w:rsidP="007A044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187F05">
        <w:rPr>
          <w:rFonts w:ascii="Calibri" w:eastAsia="Times New Roman" w:hAnsi="Calibri" w:cs="Times New Roman"/>
          <w:b/>
          <w:bCs/>
          <w:i/>
          <w:iCs/>
          <w:noProof/>
          <w:sz w:val="20"/>
          <w:szCs w:val="20"/>
          <w:lang w:val="en-NZ" w:eastAsia="en-NZ"/>
        </w:rPr>
        <w:lastRenderedPageBreak/>
        <mc:AlternateContent>
          <mc:Choice Requires="wps">
            <w:drawing>
              <wp:anchor distT="91440" distB="91440" distL="114300" distR="114300" simplePos="0" relativeHeight="251660288" behindDoc="0" locked="0" layoutInCell="0" allowOverlap="1">
                <wp:simplePos x="0" y="0"/>
                <wp:positionH relativeFrom="page">
                  <wp:posOffset>7526214</wp:posOffset>
                </wp:positionH>
                <wp:positionV relativeFrom="page">
                  <wp:posOffset>446649</wp:posOffset>
                </wp:positionV>
                <wp:extent cx="2610485" cy="18455054"/>
                <wp:effectExtent l="0" t="0" r="0" b="4445"/>
                <wp:wrapSquare wrapText="bothSides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610485" cy="18455054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100000"/>
                            <a:lumOff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87F05" w:rsidRPr="004F60FF" w:rsidRDefault="00F9197F" w:rsidP="00187F0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61B96" w:rsidRDefault="00961B96" w:rsidP="00187F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9197F" w:rsidRDefault="00F9197F" w:rsidP="00F9197F">
                            <w:pPr>
                              <w:rPr>
                                <w:rFonts w:ascii="Franklin Gothic Heavy" w:hAnsi="Franklin Gothic Heavy"/>
                                <w:b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4105F2">
                              <w:rPr>
                                <w:rFonts w:ascii="Franklin Gothic Heavy" w:hAnsi="Franklin Gothic Heavy"/>
                                <w:b/>
                                <w:sz w:val="48"/>
                                <w:szCs w:val="48"/>
                              </w:rPr>
                              <w:t>Te</w:t>
                            </w:r>
                            <w:proofErr w:type="spellEnd"/>
                            <w:r w:rsidRPr="004105F2">
                              <w:rPr>
                                <w:rFonts w:ascii="Franklin Gothic Heavy" w:hAnsi="Franklin Gothic Heavy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4105F2">
                              <w:rPr>
                                <w:rFonts w:ascii="Franklin Gothic Heavy" w:hAnsi="Franklin Gothic Heavy"/>
                                <w:b/>
                                <w:sz w:val="48"/>
                                <w:szCs w:val="48"/>
                              </w:rPr>
                              <w:t>Mātaiaho</w:t>
                            </w:r>
                            <w:proofErr w:type="spellEnd"/>
                          </w:p>
                          <w:p w:rsidR="005477AB" w:rsidRPr="004105F2" w:rsidRDefault="005477AB" w:rsidP="00F9197F">
                            <w:pPr>
                              <w:rPr>
                                <w:rFonts w:ascii="Franklin Gothic Heavy" w:hAnsi="Franklin Gothic Heavy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b/>
                                <w:sz w:val="48"/>
                                <w:szCs w:val="48"/>
                              </w:rPr>
                              <w:t>Curriculum</w:t>
                            </w:r>
                          </w:p>
                          <w:p w:rsidR="00F9197F" w:rsidRDefault="00F9197F" w:rsidP="00187F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346C7" w:rsidRDefault="005346C7" w:rsidP="00187F05">
                            <w:pPr>
                              <w:rPr>
                                <w:rFonts w:ascii="Franklin Gothic Heavy" w:hAnsi="Franklin Gothic Heavy"/>
                                <w:sz w:val="40"/>
                                <w:szCs w:val="40"/>
                              </w:rPr>
                            </w:pPr>
                          </w:p>
                          <w:p w:rsidR="00961B96" w:rsidRPr="00961B96" w:rsidRDefault="00961B96" w:rsidP="00187F05">
                            <w:pPr>
                              <w:rPr>
                                <w:rFonts w:ascii="Franklin Gothic Heavy" w:hAnsi="Franklin Gothic Heavy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592.6pt;margin-top:35.15pt;width:205.55pt;height:1453.15pt;flip:x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" o:allowincell="f" fillcolor="#4f81bd" stroked="f" strokecolor="black [3213]" strokeweight="1.5pt">
                <v:shadow color="#70ad47 [3209]" opacity=".5" offset="-15pt,0"/>
                <v:textbox inset="21.6pt,21.6pt,21.6pt,21.6pt">
                  <w:txbxContent>
                    <w:p w:rsidR="00187F05" w:rsidRPr="004F60FF" w:rsidRDefault="00F9197F" w:rsidP="00187F0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961B96" w:rsidRDefault="00961B96" w:rsidP="00187F05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9197F" w:rsidRDefault="00F9197F" w:rsidP="00F9197F">
                      <w:pPr>
                        <w:rPr>
                          <w:rFonts w:ascii="Franklin Gothic Heavy" w:hAnsi="Franklin Gothic Heavy"/>
                          <w:b/>
                          <w:sz w:val="48"/>
                          <w:szCs w:val="48"/>
                        </w:rPr>
                      </w:pPr>
                      <w:proofErr w:type="spellStart"/>
                      <w:r w:rsidRPr="004105F2">
                        <w:rPr>
                          <w:rFonts w:ascii="Franklin Gothic Heavy" w:hAnsi="Franklin Gothic Heavy"/>
                          <w:b/>
                          <w:sz w:val="48"/>
                          <w:szCs w:val="48"/>
                        </w:rPr>
                        <w:t>Te</w:t>
                      </w:r>
                      <w:proofErr w:type="spellEnd"/>
                      <w:r w:rsidRPr="004105F2">
                        <w:rPr>
                          <w:rFonts w:ascii="Franklin Gothic Heavy" w:hAnsi="Franklin Gothic Heavy"/>
                          <w:b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4105F2">
                        <w:rPr>
                          <w:rFonts w:ascii="Franklin Gothic Heavy" w:hAnsi="Franklin Gothic Heavy"/>
                          <w:b/>
                          <w:sz w:val="48"/>
                          <w:szCs w:val="48"/>
                        </w:rPr>
                        <w:t>Mātaiaho</w:t>
                      </w:r>
                      <w:proofErr w:type="spellEnd"/>
                    </w:p>
                    <w:p w:rsidR="005477AB" w:rsidRPr="004105F2" w:rsidRDefault="005477AB" w:rsidP="00F9197F">
                      <w:pPr>
                        <w:rPr>
                          <w:rFonts w:ascii="Franklin Gothic Heavy" w:hAnsi="Franklin Gothic Heavy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Franklin Gothic Heavy" w:hAnsi="Franklin Gothic Heavy"/>
                          <w:b/>
                          <w:sz w:val="48"/>
                          <w:szCs w:val="48"/>
                        </w:rPr>
                        <w:t>Curriculum</w:t>
                      </w:r>
                    </w:p>
                    <w:p w:rsidR="00F9197F" w:rsidRDefault="00F9197F" w:rsidP="00187F05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5346C7" w:rsidRDefault="005346C7" w:rsidP="00187F05">
                      <w:pPr>
                        <w:rPr>
                          <w:rFonts w:ascii="Franklin Gothic Heavy" w:hAnsi="Franklin Gothic Heavy"/>
                          <w:sz w:val="40"/>
                          <w:szCs w:val="40"/>
                        </w:rPr>
                      </w:pPr>
                    </w:p>
                    <w:p w:rsidR="00961B96" w:rsidRPr="00961B96" w:rsidRDefault="00961B96" w:rsidP="00187F05">
                      <w:pPr>
                        <w:rPr>
                          <w:rFonts w:ascii="Franklin Gothic Heavy" w:hAnsi="Franklin Gothic Heavy"/>
                          <w:sz w:val="40"/>
                          <w:szCs w:val="4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:rsidR="00077040" w:rsidRDefault="00077040" w:rsidP="007A044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:rsidR="00187F05" w:rsidRDefault="00187F05" w:rsidP="00187F05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</w:p>
    <w:p w:rsidR="00187F05" w:rsidRPr="005477AB" w:rsidRDefault="002F09DC" w:rsidP="00187F05">
      <w:pPr>
        <w:keepNext/>
        <w:keepLines/>
        <w:spacing w:before="200" w:after="0" w:line="480" w:lineRule="auto"/>
        <w:jc w:val="center"/>
        <w:outlineLvl w:val="3"/>
        <w:rPr>
          <w:rFonts w:ascii="Calibri" w:eastAsia="Times New Roman" w:hAnsi="Calibri" w:cs="Times New Roman"/>
          <w:bCs/>
          <w:i/>
          <w:iCs/>
          <w:sz w:val="36"/>
          <w:szCs w:val="36"/>
          <w:lang w:val="en-NZ" w:eastAsia="en-NZ"/>
        </w:rPr>
      </w:pPr>
      <w:r>
        <w:rPr>
          <w:rFonts w:ascii="Calibri" w:eastAsia="Times New Roman" w:hAnsi="Calibri" w:cs="Times New Roman"/>
          <w:b/>
          <w:bCs/>
          <w:i/>
          <w:iCs/>
          <w:sz w:val="36"/>
          <w:szCs w:val="36"/>
          <w:lang w:val="en-NZ" w:eastAsia="en-NZ"/>
        </w:rPr>
        <w:t>2026</w:t>
      </w:r>
      <w:r w:rsidR="00F9197F" w:rsidRPr="005477AB">
        <w:rPr>
          <w:rFonts w:ascii="Calibri" w:eastAsia="Times New Roman" w:hAnsi="Calibri" w:cs="Times New Roman"/>
          <w:b/>
          <w:bCs/>
          <w:i/>
          <w:iCs/>
          <w:sz w:val="36"/>
          <w:szCs w:val="36"/>
          <w:lang w:val="en-NZ" w:eastAsia="en-NZ"/>
        </w:rPr>
        <w:t xml:space="preserve"> </w:t>
      </w:r>
      <w:r w:rsidR="00187F05" w:rsidRPr="005477AB">
        <w:rPr>
          <w:rFonts w:ascii="Calibri" w:eastAsia="Times New Roman" w:hAnsi="Calibri" w:cs="Times New Roman"/>
          <w:b/>
          <w:bCs/>
          <w:i/>
          <w:iCs/>
          <w:kern w:val="32"/>
          <w:sz w:val="36"/>
          <w:szCs w:val="36"/>
          <w:lang w:val="en-GB" w:eastAsia="en-GB"/>
        </w:rPr>
        <w:t>Goals</w:t>
      </w:r>
    </w:p>
    <w:p w:rsidR="00187F05" w:rsidRPr="00187F05" w:rsidRDefault="00187F05" w:rsidP="00187F0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en-GB" w:eastAsia="en-GB"/>
        </w:rPr>
      </w:pPr>
      <w:r w:rsidRPr="00187F05">
        <w:rPr>
          <w:rFonts w:ascii="Calibri" w:eastAsia="Times New Roman" w:hAnsi="Calibri" w:cs="Times New Roman"/>
          <w:b/>
          <w:sz w:val="20"/>
          <w:szCs w:val="20"/>
          <w:lang w:val="en-GB" w:eastAsia="en-GB"/>
        </w:rPr>
        <w:t>Goal #1 Whānaungatanga</w:t>
      </w:r>
    </w:p>
    <w:p w:rsidR="00187F05" w:rsidRPr="00187F05" w:rsidRDefault="00187F05" w:rsidP="00187F0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GB" w:eastAsia="en-GB"/>
        </w:rPr>
      </w:pPr>
      <w:r w:rsidRPr="00187F05">
        <w:rPr>
          <w:rFonts w:ascii="Calibri" w:eastAsia="Times New Roman" w:hAnsi="Calibri" w:cs="Times New Roman"/>
          <w:sz w:val="20"/>
          <w:szCs w:val="20"/>
          <w:lang w:val="en-GB" w:eastAsia="en-GB"/>
        </w:rPr>
        <w:t xml:space="preserve">Having a culture that demonstrates and values whānaungatanga through equitable access, inclusion, and compassion. </w:t>
      </w:r>
    </w:p>
    <w:p w:rsidR="00187F05" w:rsidRPr="00187F05" w:rsidRDefault="00187F05" w:rsidP="00187F0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GB" w:eastAsia="en-GB"/>
        </w:rPr>
      </w:pPr>
    </w:p>
    <w:p w:rsidR="00187F05" w:rsidRPr="00187F05" w:rsidRDefault="00187F05" w:rsidP="00187F0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GB" w:eastAsia="en-GB"/>
        </w:rPr>
      </w:pPr>
    </w:p>
    <w:p w:rsidR="00187F05" w:rsidRPr="00187F05" w:rsidRDefault="00187F05" w:rsidP="00187F0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en-GB" w:eastAsia="en-GB"/>
        </w:rPr>
      </w:pPr>
      <w:r w:rsidRPr="00187F05">
        <w:rPr>
          <w:rFonts w:ascii="Calibri" w:eastAsia="Times New Roman" w:hAnsi="Calibri" w:cs="Times New Roman"/>
          <w:b/>
          <w:sz w:val="20"/>
          <w:szCs w:val="20"/>
          <w:lang w:val="en-GB" w:eastAsia="en-GB"/>
        </w:rPr>
        <w:t>Goal #2 Kaitiakitanga</w:t>
      </w:r>
    </w:p>
    <w:p w:rsidR="00187F05" w:rsidRPr="00187F05" w:rsidRDefault="00187F05" w:rsidP="00187F0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GB" w:eastAsia="en-GB"/>
        </w:rPr>
      </w:pPr>
      <w:r w:rsidRPr="00187F05">
        <w:rPr>
          <w:rFonts w:ascii="Calibri" w:eastAsia="Times New Roman" w:hAnsi="Calibri" w:cs="Times New Roman"/>
          <w:sz w:val="20"/>
          <w:szCs w:val="20"/>
          <w:lang w:val="en-GB" w:eastAsia="en-GB"/>
        </w:rPr>
        <w:t>Demonstrating Kaitiakitanga through sustainable practice, responsibly managing resources, protecting our environment and investing in the future of the school community.</w:t>
      </w:r>
    </w:p>
    <w:p w:rsidR="00187F05" w:rsidRPr="00187F05" w:rsidRDefault="00187F05" w:rsidP="00187F0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GB" w:eastAsia="en-GB"/>
        </w:rPr>
      </w:pPr>
    </w:p>
    <w:p w:rsidR="00187F05" w:rsidRPr="00187F05" w:rsidRDefault="00187F05" w:rsidP="00187F0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en-GB" w:eastAsia="en-GB"/>
        </w:rPr>
      </w:pPr>
    </w:p>
    <w:p w:rsidR="00187F05" w:rsidRPr="00187F05" w:rsidRDefault="00187F05" w:rsidP="00187F0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en-GB" w:eastAsia="en-GB"/>
        </w:rPr>
      </w:pPr>
      <w:r w:rsidRPr="00187F05">
        <w:rPr>
          <w:rFonts w:ascii="Calibri" w:eastAsia="Times New Roman" w:hAnsi="Calibri" w:cs="Times New Roman"/>
          <w:b/>
          <w:sz w:val="20"/>
          <w:szCs w:val="20"/>
          <w:lang w:val="en-GB" w:eastAsia="en-GB"/>
        </w:rPr>
        <w:t>Goal # 3 Whakamanawa</w:t>
      </w:r>
    </w:p>
    <w:p w:rsidR="00187F05" w:rsidRPr="00187F05" w:rsidRDefault="00187F05" w:rsidP="00187F0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GB" w:eastAsia="en-GB"/>
        </w:rPr>
      </w:pPr>
      <w:r w:rsidRPr="00187F05">
        <w:rPr>
          <w:rFonts w:ascii="Calibri" w:eastAsia="Times New Roman" w:hAnsi="Calibri" w:cs="Times New Roman"/>
          <w:sz w:val="20"/>
          <w:szCs w:val="20"/>
          <w:lang w:val="en-GB" w:eastAsia="en-GB"/>
        </w:rPr>
        <w:t>For students to demonstrate whakamanawa, being encouraged and developed in positive curiosity, in exploring and discovering possible futures.</w:t>
      </w:r>
    </w:p>
    <w:p w:rsidR="00187F05" w:rsidRPr="00187F05" w:rsidRDefault="00187F05" w:rsidP="00187F0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GB" w:eastAsia="en-GB"/>
        </w:rPr>
      </w:pPr>
    </w:p>
    <w:p w:rsidR="00187F05" w:rsidRPr="00187F05" w:rsidRDefault="00187F05" w:rsidP="00187F0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en-GB" w:eastAsia="en-GB"/>
        </w:rPr>
      </w:pPr>
    </w:p>
    <w:p w:rsidR="00187F05" w:rsidRPr="00187F05" w:rsidRDefault="00187F05" w:rsidP="00187F0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en-GB" w:eastAsia="en-GB"/>
        </w:rPr>
      </w:pPr>
      <w:r w:rsidRPr="00187F05">
        <w:rPr>
          <w:rFonts w:ascii="Calibri" w:eastAsia="Times New Roman" w:hAnsi="Calibri" w:cs="Times New Roman"/>
          <w:b/>
          <w:sz w:val="20"/>
          <w:szCs w:val="20"/>
          <w:lang w:val="en-GB" w:eastAsia="en-GB"/>
        </w:rPr>
        <w:t>Goal #4 Mahitahi</w:t>
      </w:r>
    </w:p>
    <w:p w:rsidR="00187F05" w:rsidRPr="00187F05" w:rsidRDefault="00187F05" w:rsidP="00187F0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GB" w:eastAsia="en-GB"/>
        </w:rPr>
      </w:pPr>
      <w:r w:rsidRPr="00187F05">
        <w:rPr>
          <w:rFonts w:ascii="Calibri" w:eastAsia="Times New Roman" w:hAnsi="Calibri" w:cs="Times New Roman"/>
          <w:sz w:val="20"/>
          <w:szCs w:val="20"/>
          <w:lang w:val="en-GB" w:eastAsia="en-GB"/>
        </w:rPr>
        <w:t>To develop self and group awareness in the spirit of tautoko, (support) mahitahi (collaboration) and ako (learning).</w:t>
      </w:r>
    </w:p>
    <w:p w:rsidR="00187F05" w:rsidRPr="00187F05" w:rsidRDefault="00187F05" w:rsidP="00187F0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GB" w:eastAsia="en-GB"/>
        </w:rPr>
      </w:pPr>
    </w:p>
    <w:p w:rsidR="00187F05" w:rsidRPr="00187F05" w:rsidRDefault="00187F05" w:rsidP="00187F0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GB" w:eastAsia="en-GB"/>
        </w:rPr>
      </w:pPr>
    </w:p>
    <w:p w:rsidR="00187F05" w:rsidRPr="00187F05" w:rsidRDefault="00187F05" w:rsidP="00187F0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en-GB" w:eastAsia="en-GB"/>
        </w:rPr>
      </w:pPr>
      <w:r w:rsidRPr="00187F05">
        <w:rPr>
          <w:rFonts w:ascii="Calibri" w:eastAsia="Times New Roman" w:hAnsi="Calibri" w:cs="Times New Roman"/>
          <w:b/>
          <w:sz w:val="20"/>
          <w:szCs w:val="20"/>
          <w:lang w:val="en-GB" w:eastAsia="en-GB"/>
        </w:rPr>
        <w:t xml:space="preserve">Goal #5 Matauranga  </w:t>
      </w:r>
    </w:p>
    <w:p w:rsidR="00187F05" w:rsidRPr="00187F05" w:rsidRDefault="00187F05" w:rsidP="00187F0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GB" w:eastAsia="en-GB"/>
        </w:rPr>
      </w:pPr>
      <w:r w:rsidRPr="00187F05">
        <w:rPr>
          <w:rFonts w:ascii="Calibri" w:eastAsia="Times New Roman" w:hAnsi="Calibri" w:cs="Times New Roman"/>
          <w:sz w:val="20"/>
          <w:szCs w:val="20"/>
          <w:lang w:val="en-GB" w:eastAsia="en-GB"/>
        </w:rPr>
        <w:t>To apply the school motto of Whakapono Kia koe (Self Belief) and Attitude determines Altitude Taking responsibility to develop an attitude that broadens perspective and builds resilience towards learning.</w:t>
      </w:r>
    </w:p>
    <w:p w:rsidR="00187F05" w:rsidRPr="00187F05" w:rsidRDefault="00187F05" w:rsidP="00187F0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GB" w:eastAsia="en-GB"/>
        </w:rPr>
      </w:pPr>
    </w:p>
    <w:p w:rsidR="00187F05" w:rsidRPr="00187F05" w:rsidRDefault="00187F05" w:rsidP="00187F0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GB" w:eastAsia="en-GB"/>
        </w:rPr>
      </w:pPr>
    </w:p>
    <w:p w:rsidR="00187F05" w:rsidRPr="00187F05" w:rsidRDefault="00187F05" w:rsidP="00187F0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en-GB" w:eastAsia="en-GB"/>
        </w:rPr>
      </w:pPr>
      <w:r w:rsidRPr="00187F05">
        <w:rPr>
          <w:rFonts w:ascii="Calibri" w:eastAsia="Times New Roman" w:hAnsi="Calibri" w:cs="Times New Roman"/>
          <w:b/>
          <w:sz w:val="20"/>
          <w:szCs w:val="20"/>
          <w:lang w:val="en-GB" w:eastAsia="en-GB"/>
        </w:rPr>
        <w:t>Goal # 6 Turangawaewae</w:t>
      </w:r>
    </w:p>
    <w:p w:rsidR="00187F05" w:rsidRPr="00187F05" w:rsidRDefault="00187F05" w:rsidP="00187F0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GB" w:eastAsia="en-GB"/>
        </w:rPr>
      </w:pPr>
      <w:r w:rsidRPr="00187F05">
        <w:rPr>
          <w:rFonts w:ascii="Calibri" w:eastAsia="Times New Roman" w:hAnsi="Calibri" w:cs="Times New Roman"/>
          <w:sz w:val="20"/>
          <w:szCs w:val="20"/>
          <w:lang w:val="en-GB" w:eastAsia="en-GB"/>
        </w:rPr>
        <w:t>For students of Paremata School to develop a strong sense of turangawaewae (belonging) that celebrates all identities equally, based on mutual respect, understanding, acceptance and support.</w:t>
      </w:r>
    </w:p>
    <w:p w:rsidR="00187F05" w:rsidRPr="00187F05" w:rsidRDefault="00187F05" w:rsidP="00187F0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en-GB"/>
        </w:rPr>
      </w:pPr>
    </w:p>
    <w:p w:rsidR="00187F05" w:rsidRDefault="00187F05" w:rsidP="00187F05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</w:p>
    <w:p w:rsidR="00187F05" w:rsidRDefault="00187F05" w:rsidP="007A044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:rsidR="00187F05" w:rsidRDefault="00187F05" w:rsidP="007A044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:rsidR="002F09DC" w:rsidRPr="002F09DC" w:rsidRDefault="002F09DC" w:rsidP="002F09DC">
      <w:pPr>
        <w:spacing w:after="0" w:line="240" w:lineRule="auto"/>
        <w:rPr>
          <w:rFonts w:ascii="Calibri" w:eastAsia="Calibri" w:hAnsi="Calibri" w:cs="Calibri"/>
          <w:b/>
          <w:bCs/>
          <w:color w:val="000000"/>
          <w:sz w:val="32"/>
          <w:szCs w:val="32"/>
          <w:lang w:val="en" w:eastAsia="en-NZ"/>
        </w:rPr>
      </w:pPr>
      <w:r w:rsidRPr="002F09DC">
        <w:rPr>
          <w:rFonts w:ascii="Calibri" w:eastAsia="Calibri" w:hAnsi="Calibri" w:cs="Calibri"/>
          <w:b/>
          <w:bCs/>
          <w:noProof/>
          <w:sz w:val="32"/>
          <w:szCs w:val="32"/>
          <w:lang w:val="en-NZ" w:eastAsia="en-NZ"/>
        </w:rPr>
        <w:drawing>
          <wp:anchor distT="0" distB="0" distL="114300" distR="114300" simplePos="0" relativeHeight="251662336" behindDoc="0" locked="0" layoutInCell="1" hidden="0" allowOverlap="1" wp14:anchorId="493C7E88" wp14:editId="30CF1075">
            <wp:simplePos x="0" y="0"/>
            <wp:positionH relativeFrom="margin">
              <wp:posOffset>7711440</wp:posOffset>
            </wp:positionH>
            <wp:positionV relativeFrom="margin">
              <wp:posOffset>-716278</wp:posOffset>
            </wp:positionV>
            <wp:extent cx="1226185" cy="1030605"/>
            <wp:effectExtent l="0" t="0" r="0" b="0"/>
            <wp:wrapSquare wrapText="bothSides" distT="0" distB="0" distL="114300" distR="114300"/>
            <wp:docPr id="19" name="image3.jpg" descr="Paremata Schoo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Paremata School Log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1030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F09DC" w:rsidRPr="002F09DC" w:rsidRDefault="002F09DC" w:rsidP="002F09DC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lang w:val="en" w:eastAsia="en-NZ"/>
        </w:rPr>
      </w:pPr>
      <w:r w:rsidRPr="002F09DC">
        <w:rPr>
          <w:rFonts w:ascii="Calibri" w:eastAsia="Calibri" w:hAnsi="Calibri" w:cs="Calibri"/>
          <w:b/>
          <w:bCs/>
          <w:color w:val="000000"/>
          <w:sz w:val="32"/>
          <w:szCs w:val="32"/>
          <w:lang w:val="en" w:eastAsia="en-NZ"/>
        </w:rPr>
        <w:t>PAREMATA SCHOOL ANNUAL IMPLEMENTATION PLAN 202</w:t>
      </w:r>
      <w:r w:rsidRPr="002F09DC">
        <w:rPr>
          <w:rFonts w:ascii="Calibri" w:eastAsia="Calibri" w:hAnsi="Calibri" w:cs="Calibri"/>
          <w:b/>
          <w:bCs/>
          <w:sz w:val="32"/>
          <w:szCs w:val="32"/>
          <w:lang w:val="en" w:eastAsia="en-NZ"/>
        </w:rPr>
        <w:t>6</w:t>
      </w:r>
    </w:p>
    <w:p w:rsidR="002F09DC" w:rsidRPr="002F09DC" w:rsidRDefault="002F09DC" w:rsidP="002F09DC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en" w:eastAsia="en-NZ"/>
        </w:rPr>
      </w:pPr>
    </w:p>
    <w:p w:rsidR="002F09DC" w:rsidRPr="002F09DC" w:rsidRDefault="002F09DC" w:rsidP="002F09DC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val="en" w:eastAsia="en-NZ"/>
        </w:rPr>
      </w:pPr>
    </w:p>
    <w:tbl>
      <w:tblPr>
        <w:tblW w:w="14174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4"/>
      </w:tblGrid>
      <w:tr w:rsidR="002F09DC" w:rsidRPr="002F09DC" w:rsidTr="00A108F9">
        <w:tc>
          <w:tcPr>
            <w:tcW w:w="141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spacing w:after="0" w:line="240" w:lineRule="auto"/>
              <w:ind w:left="-179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  <w:t xml:space="preserve">       Goal                               Annual Target                        Key Actions                       Measurement           Responsibility       Self Review/ Progress</w:t>
            </w:r>
          </w:p>
        </w:tc>
      </w:tr>
    </w:tbl>
    <w:p w:rsidR="002F09DC" w:rsidRPr="002F09DC" w:rsidRDefault="002F09DC" w:rsidP="002F09DC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val="en" w:eastAsia="en-NZ"/>
        </w:rPr>
      </w:pPr>
    </w:p>
    <w:tbl>
      <w:tblPr>
        <w:tblW w:w="14185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0"/>
        <w:gridCol w:w="2241"/>
        <w:gridCol w:w="3193"/>
        <w:gridCol w:w="1993"/>
        <w:gridCol w:w="2096"/>
        <w:gridCol w:w="2612"/>
      </w:tblGrid>
      <w:tr w:rsidR="002F09DC" w:rsidRPr="002F09DC" w:rsidTr="00A108F9">
        <w:trPr>
          <w:trHeight w:val="60"/>
        </w:trPr>
        <w:tc>
          <w:tcPr>
            <w:tcW w:w="205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" w:eastAsia="en-NZ"/>
              </w:rPr>
              <w:t>202</w:t>
            </w:r>
            <w:r w:rsidRPr="002F09DC">
              <w:rPr>
                <w:rFonts w:ascii="Calibri" w:eastAsia="Calibri" w:hAnsi="Calibri" w:cs="Calibri"/>
                <w:b/>
                <w:bCs/>
                <w:sz w:val="24"/>
                <w:szCs w:val="24"/>
                <w:lang w:val="en" w:eastAsia="en-NZ"/>
              </w:rPr>
              <w:t>6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 xml:space="preserve">Strategic Goal #1 </w:t>
            </w: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  <w:proofErr w:type="spellStart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>Whānaungatanga</w:t>
            </w:r>
            <w:proofErr w:type="spellEnd"/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 xml:space="preserve">Having a culture that demonstrates and values </w:t>
            </w:r>
            <w:proofErr w:type="spellStart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>whānaungatanga</w:t>
            </w:r>
            <w:proofErr w:type="spellEnd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 xml:space="preserve"> through equitable access, inclusion, and compassion</w:t>
            </w: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. </w:t>
            </w: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</w:p>
        </w:tc>
        <w:tc>
          <w:tcPr>
            <w:tcW w:w="224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To encourage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Whānaungatanga</w:t>
            </w:r>
            <w:proofErr w:type="spellEnd"/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proofErr w:type="gram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creating</w:t>
            </w:r>
            <w:proofErr w:type="gram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shared experiences and working together providing people with a sense of belonging. </w:t>
            </w: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</w:tc>
        <w:tc>
          <w:tcPr>
            <w:tcW w:w="31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b/>
                <w:bCs/>
                <w:color w:val="000000"/>
                <w:lang w:val="en" w:eastAsia="en-NZ"/>
              </w:rPr>
              <w:t xml:space="preserve">  </w:t>
            </w: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sz w:val="18"/>
                <w:szCs w:val="18"/>
                <w:lang w:val="en" w:eastAsia="en-NZ"/>
              </w:rPr>
              <w:t xml:space="preserve">Set up the 2026 </w:t>
            </w:r>
            <w:proofErr w:type="spellStart"/>
            <w:r w:rsidRPr="002F09DC">
              <w:rPr>
                <w:rFonts w:ascii="Calibri" w:eastAsia="Calibri" w:hAnsi="Calibri" w:cs="Calibri"/>
                <w:sz w:val="18"/>
                <w:szCs w:val="18"/>
                <w:lang w:val="en" w:eastAsia="en-NZ"/>
              </w:rPr>
              <w:t>Tamariki</w:t>
            </w:r>
            <w:proofErr w:type="spellEnd"/>
            <w:r w:rsidRPr="002F09DC">
              <w:rPr>
                <w:rFonts w:ascii="Calibri" w:eastAsia="Calibri" w:hAnsi="Calibri" w:cs="Calibri"/>
                <w:sz w:val="18"/>
                <w:szCs w:val="18"/>
                <w:lang w:val="en" w:eastAsia="en-NZ"/>
              </w:rPr>
              <w:t xml:space="preserve"> Parliament </w:t>
            </w:r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 xml:space="preserve">Remain focused on providing student voice/agency within classrooms. Students encouraged </w:t>
            </w:r>
            <w:proofErr w:type="gramStart"/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>to speak up and share</w:t>
            </w:r>
            <w:proofErr w:type="gramEnd"/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 xml:space="preserve"> vision for the school. </w:t>
            </w: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>Children will be encouraged to share their learning with their teachers, parents and peers</w:t>
            </w: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>Tuakana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 xml:space="preserve">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>teina</w:t>
            </w:r>
            <w:proofErr w:type="spellEnd"/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>Modelling values, acknowledging specifically when values are used, providing effective feedback.</w:t>
            </w: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>Teaching learning theories (Habits of Mind, De Bono’s hats, Multiple Intelligences and more)</w:t>
            </w:r>
          </w:p>
        </w:tc>
        <w:tc>
          <w:tcPr>
            <w:tcW w:w="19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School community work together with staff to support children’s learning at school and home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Students have large role in setting the school direction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Positive school culture in the class and the playground.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Classroom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programmes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(unit plans/  are authentic learning, scaffolding to succeed, targeted next steps, providing challenges, extension and enrichment, clear achievable goals 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Positive environment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</w:tc>
        <w:tc>
          <w:tcPr>
            <w:tcW w:w="209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t>Principal Senior management team leaders and teaching staff</w:t>
            </w: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br/>
            </w:r>
          </w:p>
        </w:tc>
        <w:tc>
          <w:tcPr>
            <w:tcW w:w="26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</w:p>
        </w:tc>
      </w:tr>
    </w:tbl>
    <w:p w:rsidR="002F09DC" w:rsidRPr="002F09DC" w:rsidRDefault="002F09DC" w:rsidP="002F09DC">
      <w:pPr>
        <w:rPr>
          <w:rFonts w:ascii="Calibri" w:eastAsia="Calibri" w:hAnsi="Calibri" w:cs="Calibri"/>
          <w:lang w:val="en" w:eastAsia="en-NZ"/>
        </w:rPr>
      </w:pPr>
      <w:r w:rsidRPr="002F09DC">
        <w:rPr>
          <w:rFonts w:ascii="Calibri" w:eastAsia="Calibri" w:hAnsi="Calibri" w:cs="Calibri"/>
          <w:b/>
          <w:bCs/>
          <w:noProof/>
          <w:sz w:val="32"/>
          <w:szCs w:val="32"/>
          <w:lang w:val="en-NZ" w:eastAsia="en-NZ"/>
        </w:rPr>
        <w:drawing>
          <wp:anchor distT="0" distB="0" distL="114300" distR="114300" simplePos="0" relativeHeight="251663360" behindDoc="0" locked="0" layoutInCell="1" hidden="0" allowOverlap="1" wp14:anchorId="12B7254F" wp14:editId="171F0225">
            <wp:simplePos x="0" y="0"/>
            <wp:positionH relativeFrom="margin">
              <wp:posOffset>7711440</wp:posOffset>
            </wp:positionH>
            <wp:positionV relativeFrom="margin">
              <wp:posOffset>6948170</wp:posOffset>
            </wp:positionV>
            <wp:extent cx="1226185" cy="1001395"/>
            <wp:effectExtent l="0" t="0" r="0" b="0"/>
            <wp:wrapSquare wrapText="bothSides" distT="0" distB="0" distL="114300" distR="114300"/>
            <wp:docPr id="20" name="image1.jpg" descr="Paremata Schoo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aremata School Lo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1001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F09DC" w:rsidRPr="002F09DC" w:rsidRDefault="002F09DC" w:rsidP="002F09DC">
      <w:pPr>
        <w:rPr>
          <w:rFonts w:ascii="Calibri" w:eastAsia="Calibri" w:hAnsi="Calibri" w:cs="Calibri"/>
          <w:lang w:val="en" w:eastAsia="en-NZ"/>
        </w:rPr>
      </w:pPr>
    </w:p>
    <w:p w:rsidR="002F09DC" w:rsidRPr="002F09DC" w:rsidRDefault="002F09DC" w:rsidP="002F09DC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lang w:val="en" w:eastAsia="en-NZ"/>
        </w:rPr>
      </w:pPr>
      <w:r w:rsidRPr="002F09DC">
        <w:rPr>
          <w:rFonts w:ascii="Calibri" w:eastAsia="Calibri" w:hAnsi="Calibri" w:cs="Calibri"/>
          <w:b/>
          <w:bCs/>
          <w:color w:val="000000"/>
          <w:sz w:val="32"/>
          <w:szCs w:val="32"/>
          <w:lang w:val="en" w:eastAsia="en-NZ"/>
        </w:rPr>
        <w:lastRenderedPageBreak/>
        <w:t>PAREMATA SCHOOL ANNUAL IMPLEMENTATION PLAN 202</w:t>
      </w:r>
      <w:r w:rsidRPr="002F09DC">
        <w:rPr>
          <w:rFonts w:ascii="Calibri" w:eastAsia="Calibri" w:hAnsi="Calibri" w:cs="Calibri"/>
          <w:b/>
          <w:bCs/>
          <w:sz w:val="32"/>
          <w:szCs w:val="32"/>
          <w:lang w:val="en" w:eastAsia="en-NZ"/>
        </w:rPr>
        <w:t>6</w:t>
      </w:r>
    </w:p>
    <w:p w:rsidR="002F09DC" w:rsidRPr="002F09DC" w:rsidRDefault="002F09DC" w:rsidP="002F09DC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val="en" w:eastAsia="en-NZ"/>
        </w:rPr>
      </w:pPr>
    </w:p>
    <w:tbl>
      <w:tblPr>
        <w:tblW w:w="14174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4"/>
      </w:tblGrid>
      <w:tr w:rsidR="002F09DC" w:rsidRPr="002F09DC" w:rsidTr="00A108F9">
        <w:tc>
          <w:tcPr>
            <w:tcW w:w="141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spacing w:after="0" w:line="240" w:lineRule="auto"/>
              <w:ind w:left="-179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  <w:t xml:space="preserve">       Goal                               Annual Target                        Key Actions                         Measurement                Responsibility       Self Review/ Progress</w:t>
            </w:r>
          </w:p>
        </w:tc>
      </w:tr>
    </w:tbl>
    <w:p w:rsidR="002F09DC" w:rsidRPr="002F09DC" w:rsidRDefault="002F09DC" w:rsidP="002F09DC">
      <w:pPr>
        <w:rPr>
          <w:rFonts w:ascii="Calibri" w:eastAsia="Calibri" w:hAnsi="Calibri" w:cs="Calibri"/>
          <w:lang w:val="en" w:eastAsia="en-NZ"/>
        </w:rPr>
      </w:pPr>
    </w:p>
    <w:tbl>
      <w:tblPr>
        <w:tblW w:w="14185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0"/>
        <w:gridCol w:w="2241"/>
        <w:gridCol w:w="3193"/>
        <w:gridCol w:w="1993"/>
        <w:gridCol w:w="2096"/>
        <w:gridCol w:w="2612"/>
      </w:tblGrid>
      <w:tr w:rsidR="002F09DC" w:rsidRPr="002F09DC" w:rsidTr="00A108F9">
        <w:tc>
          <w:tcPr>
            <w:tcW w:w="205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" w:eastAsia="en-NZ"/>
              </w:rPr>
              <w:t>202</w:t>
            </w:r>
            <w:r w:rsidRPr="002F09DC">
              <w:rPr>
                <w:rFonts w:ascii="Calibri" w:eastAsia="Calibri" w:hAnsi="Calibri" w:cs="Calibri"/>
                <w:b/>
                <w:bCs/>
                <w:sz w:val="24"/>
                <w:szCs w:val="24"/>
                <w:lang w:val="en" w:eastAsia="en-NZ"/>
              </w:rPr>
              <w:t>6</w:t>
            </w: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 xml:space="preserve">Strategic Goal #2 </w:t>
            </w: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  <w:proofErr w:type="spellStart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>Kaitiakitanga</w:t>
            </w:r>
            <w:proofErr w:type="spellEnd"/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 xml:space="preserve">Demonstrating </w:t>
            </w:r>
            <w:proofErr w:type="spellStart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>Kaitiakitanga</w:t>
            </w:r>
            <w:proofErr w:type="spellEnd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 xml:space="preserve"> through sustainable practice, responsibly managing resources, protecting our environment and investing in the future of the school community.</w:t>
            </w: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The Māori concept of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Kaitiakitanga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relates to the protection and guardianship of the environment. This includes the land, sea and sky</w:t>
            </w:r>
          </w:p>
        </w:tc>
        <w:tc>
          <w:tcPr>
            <w:tcW w:w="224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Teachers to promote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Kaitiakitanga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concepts  through an  integrated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Te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Mātaiaho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curriculum</w:t>
            </w: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Continue to foster  our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Enviroschools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ethos across the school  </w:t>
            </w: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</w:tc>
        <w:tc>
          <w:tcPr>
            <w:tcW w:w="31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.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Teachers to promote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Kaitiakitanga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environmental concepts  through an  integrated curriculum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Use the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Te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Mātaiaho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Curriculum </w:t>
            </w:r>
            <w:proofErr w:type="gram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in  classroom</w:t>
            </w:r>
            <w:proofErr w:type="gram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programmes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and the school environment as a learning resource to learn about sustainability, children learn to grow and harvest food as part of the school curriculum, recycle and upcycle.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Continue to provide funding for the development of our Ki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Waho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and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Enviroschools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programme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.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Integrate Environmental Studies in curriculum inquiry.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'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Kaitiaki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' means guardian and this can include an individual or a group. 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'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Tanga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' also means conservation and protection</w:t>
            </w:r>
          </w:p>
        </w:tc>
        <w:tc>
          <w:tcPr>
            <w:tcW w:w="19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Kaitiatanga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concepts are evident classroom learning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The Ki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Waho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environmental group is fully operational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School recycling is efficient and our rubbish is kept to a minimum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Evidence of upcycling in environmental studies and topic work is visible in school.</w:t>
            </w:r>
          </w:p>
        </w:tc>
        <w:tc>
          <w:tcPr>
            <w:tcW w:w="209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" w:eastAsia="en-NZ"/>
              </w:rPr>
              <w:br/>
            </w: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t>Principal  Senior management Team leaders and teaching staff</w:t>
            </w: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br/>
            </w: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t>Principal Curriculum leaders and teaching staff</w:t>
            </w:r>
          </w:p>
        </w:tc>
        <w:tc>
          <w:tcPr>
            <w:tcW w:w="26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t>.</w:t>
            </w: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t xml:space="preserve"> </w:t>
            </w: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</w:p>
        </w:tc>
      </w:tr>
    </w:tbl>
    <w:p w:rsidR="002F09DC" w:rsidRPr="002F09DC" w:rsidRDefault="002F09DC" w:rsidP="002F09DC">
      <w:pPr>
        <w:spacing w:after="0" w:line="240" w:lineRule="auto"/>
        <w:rPr>
          <w:rFonts w:ascii="Calibri" w:eastAsia="Calibri" w:hAnsi="Calibri" w:cs="Calibri"/>
          <w:lang w:val="en" w:eastAsia="en-NZ"/>
        </w:rPr>
      </w:pPr>
    </w:p>
    <w:p w:rsidR="002F09DC" w:rsidRPr="002F09DC" w:rsidRDefault="002F09DC" w:rsidP="002F09DC">
      <w:pPr>
        <w:spacing w:after="0" w:line="240" w:lineRule="auto"/>
        <w:rPr>
          <w:rFonts w:ascii="Calibri" w:eastAsia="Calibri" w:hAnsi="Calibri" w:cs="Calibri"/>
          <w:b/>
          <w:bCs/>
          <w:sz w:val="32"/>
          <w:szCs w:val="32"/>
          <w:lang w:val="en" w:eastAsia="en-NZ"/>
        </w:rPr>
      </w:pPr>
    </w:p>
    <w:p w:rsidR="002F09DC" w:rsidRPr="002F09DC" w:rsidRDefault="002F09DC" w:rsidP="002F09DC">
      <w:pPr>
        <w:spacing w:after="0" w:line="240" w:lineRule="auto"/>
        <w:rPr>
          <w:rFonts w:ascii="Calibri" w:eastAsia="Calibri" w:hAnsi="Calibri" w:cs="Calibri"/>
          <w:b/>
          <w:bCs/>
          <w:color w:val="000000"/>
          <w:sz w:val="32"/>
          <w:szCs w:val="32"/>
          <w:lang w:val="en" w:eastAsia="en-NZ"/>
        </w:rPr>
      </w:pPr>
      <w:r w:rsidRPr="002F09DC">
        <w:rPr>
          <w:rFonts w:ascii="Calibri" w:eastAsia="Calibri" w:hAnsi="Calibri" w:cs="Calibri"/>
          <w:b/>
          <w:bCs/>
          <w:noProof/>
          <w:sz w:val="32"/>
          <w:szCs w:val="32"/>
          <w:lang w:val="en-NZ" w:eastAsia="en-NZ"/>
        </w:rPr>
        <w:drawing>
          <wp:anchor distT="0" distB="0" distL="114300" distR="114300" simplePos="0" relativeHeight="251664384" behindDoc="0" locked="0" layoutInCell="1" hidden="0" allowOverlap="1" wp14:anchorId="1BA212FF" wp14:editId="33BF740A">
            <wp:simplePos x="0" y="0"/>
            <wp:positionH relativeFrom="margin">
              <wp:posOffset>7510780</wp:posOffset>
            </wp:positionH>
            <wp:positionV relativeFrom="margin">
              <wp:posOffset>-614043</wp:posOffset>
            </wp:positionV>
            <wp:extent cx="1226185" cy="1030605"/>
            <wp:effectExtent l="0" t="0" r="0" b="0"/>
            <wp:wrapSquare wrapText="bothSides" distT="0" distB="0" distL="114300" distR="114300"/>
            <wp:docPr id="22" name="image3.jpg" descr="Paremata Schoo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Paremata School Log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1030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F09DC" w:rsidRPr="002F09DC" w:rsidRDefault="002F09DC" w:rsidP="002F09DC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lang w:val="en" w:eastAsia="en-NZ"/>
        </w:rPr>
      </w:pPr>
      <w:r w:rsidRPr="002F09DC">
        <w:rPr>
          <w:rFonts w:ascii="Calibri" w:eastAsia="Calibri" w:hAnsi="Calibri" w:cs="Calibri"/>
          <w:b/>
          <w:bCs/>
          <w:color w:val="000000"/>
          <w:sz w:val="32"/>
          <w:szCs w:val="32"/>
          <w:lang w:val="en" w:eastAsia="en-NZ"/>
        </w:rPr>
        <w:lastRenderedPageBreak/>
        <w:t>PAREMATA SCHOOL ANNUAL IMPLEMENTATION PLAN 202</w:t>
      </w:r>
      <w:r w:rsidRPr="002F09DC">
        <w:rPr>
          <w:rFonts w:ascii="Calibri" w:eastAsia="Calibri" w:hAnsi="Calibri" w:cs="Calibri"/>
          <w:b/>
          <w:bCs/>
          <w:sz w:val="32"/>
          <w:szCs w:val="32"/>
          <w:lang w:val="en" w:eastAsia="en-NZ"/>
        </w:rPr>
        <w:t>6</w:t>
      </w:r>
    </w:p>
    <w:p w:rsidR="002F09DC" w:rsidRPr="002F09DC" w:rsidRDefault="002F09DC" w:rsidP="002F09DC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en" w:eastAsia="en-NZ"/>
        </w:rPr>
      </w:pPr>
    </w:p>
    <w:p w:rsidR="002F09DC" w:rsidRPr="002F09DC" w:rsidRDefault="002F09DC" w:rsidP="002F09DC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val="en" w:eastAsia="en-NZ"/>
        </w:rPr>
      </w:pPr>
    </w:p>
    <w:tbl>
      <w:tblPr>
        <w:tblW w:w="14174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4"/>
      </w:tblGrid>
      <w:tr w:rsidR="002F09DC" w:rsidRPr="002F09DC" w:rsidTr="00A108F9">
        <w:tc>
          <w:tcPr>
            <w:tcW w:w="141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spacing w:after="0" w:line="240" w:lineRule="auto"/>
              <w:ind w:left="-179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  <w:t xml:space="preserve">       Goal                               Annual Target                        Key Actions                            Measurement           Responsibility       Self Review/ Progress</w:t>
            </w:r>
          </w:p>
        </w:tc>
      </w:tr>
    </w:tbl>
    <w:p w:rsidR="002F09DC" w:rsidRPr="002F09DC" w:rsidRDefault="002F09DC" w:rsidP="002F09DC">
      <w:pPr>
        <w:rPr>
          <w:rFonts w:ascii="Calibri" w:eastAsia="Calibri" w:hAnsi="Calibri" w:cs="Calibri"/>
          <w:lang w:val="en" w:eastAsia="en-NZ"/>
        </w:rPr>
      </w:pPr>
    </w:p>
    <w:tbl>
      <w:tblPr>
        <w:tblW w:w="14185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5"/>
        <w:gridCol w:w="2251"/>
        <w:gridCol w:w="3284"/>
        <w:gridCol w:w="1823"/>
        <w:gridCol w:w="1961"/>
        <w:gridCol w:w="2661"/>
      </w:tblGrid>
      <w:tr w:rsidR="002F09DC" w:rsidRPr="002F09DC" w:rsidTr="00A108F9">
        <w:trPr>
          <w:trHeight w:val="3540"/>
        </w:trPr>
        <w:tc>
          <w:tcPr>
            <w:tcW w:w="220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" w:eastAsia="en-NZ"/>
              </w:rPr>
              <w:t>202</w:t>
            </w:r>
            <w:r w:rsidRPr="002F09DC">
              <w:rPr>
                <w:rFonts w:ascii="Calibri" w:eastAsia="Calibri" w:hAnsi="Calibri" w:cs="Calibri"/>
                <w:b/>
                <w:bCs/>
                <w:sz w:val="24"/>
                <w:szCs w:val="24"/>
                <w:lang w:val="en" w:eastAsia="en-NZ"/>
              </w:rPr>
              <w:t>6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 xml:space="preserve">Strategic Goal # 3 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  <w:proofErr w:type="spellStart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>Whakamanawa</w:t>
            </w:r>
            <w:proofErr w:type="spellEnd"/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 xml:space="preserve">For students to demonstrate </w:t>
            </w:r>
            <w:proofErr w:type="spellStart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>whakamanawa</w:t>
            </w:r>
            <w:proofErr w:type="spellEnd"/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 xml:space="preserve">To support the empowerment of </w:t>
            </w:r>
            <w:proofErr w:type="spellStart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>tamariki</w:t>
            </w:r>
            <w:proofErr w:type="spellEnd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 xml:space="preserve"> and </w:t>
            </w:r>
            <w:proofErr w:type="spellStart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>whānau</w:t>
            </w:r>
            <w:proofErr w:type="spellEnd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 xml:space="preserve"> to reach their full potential.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</w:p>
        </w:tc>
        <w:tc>
          <w:tcPr>
            <w:tcW w:w="225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Children are also empowered when the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Te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Mātaiaho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curriculum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programme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enables them to explore learning with teachers intentional in providing meaningful, enjoyable and appropriate activities to extend their learning.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Cultural awareness and cultural competencies will be expected in all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programme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delivery to ensure Māori and Pacific cultures continue to thrive in the school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</w:p>
        </w:tc>
        <w:tc>
          <w:tcPr>
            <w:tcW w:w="328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 xml:space="preserve">The principle of empowerment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>whakamana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 xml:space="preserve"> encourages teachers and leaders  to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>recognise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 xml:space="preserve"> the mana of the children and families they work with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 xml:space="preserve"> Consider how teachers’ approach to learning and care might enhance this mana. 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>Children will be empowered, respected and trusted to pursue their individual interests and intentions in relation to learning activity, and involved in decision-making around their care and learning.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 xml:space="preserve"> Children are also empowered when the curricular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>programme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 xml:space="preserve"> enables them to explore learning in a variety of activities and teachers are intentional in providing meaningful, enjoyable and appropriate activities to extend their learning.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Allow pupils opportunities to come up with new initiatives for school </w:t>
            </w:r>
          </w:p>
        </w:tc>
        <w:tc>
          <w:tcPr>
            <w:tcW w:w="18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>Increase in Levels of student engagement in school decision making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>Feedback to the BOT is valued and worthwhile to strategic planning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>Our special children continue to thrive in our school environment and have plenty of EOTC opportunities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>Clubs are self -managed and all children are enjoying themselves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 xml:space="preserve">School wide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>programmes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 xml:space="preserve"> are all running successfully with high engagement</w:t>
            </w: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.</w:t>
            </w:r>
          </w:p>
        </w:tc>
        <w:tc>
          <w:tcPr>
            <w:tcW w:w="19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t xml:space="preserve">                         </w:t>
            </w: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t>Principal</w:t>
            </w: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t>All Staff</w:t>
            </w: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t>Board of Trustees</w:t>
            </w:r>
          </w:p>
        </w:tc>
        <w:tc>
          <w:tcPr>
            <w:tcW w:w="26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  <w:lang w:val="en" w:eastAsia="en-NZ"/>
              </w:rPr>
              <w:t xml:space="preserve"> </w:t>
            </w:r>
          </w:p>
        </w:tc>
      </w:tr>
    </w:tbl>
    <w:p w:rsidR="002F09DC" w:rsidRPr="002F09DC" w:rsidRDefault="002F09DC" w:rsidP="002F09DC">
      <w:pPr>
        <w:rPr>
          <w:rFonts w:ascii="Calibri" w:eastAsia="Calibri" w:hAnsi="Calibri" w:cs="Calibri"/>
          <w:lang w:val="en" w:eastAsia="en-NZ"/>
        </w:rPr>
      </w:pPr>
    </w:p>
    <w:p w:rsidR="002F09DC" w:rsidRPr="002F09DC" w:rsidRDefault="002F09DC" w:rsidP="002F09DC">
      <w:pPr>
        <w:rPr>
          <w:rFonts w:ascii="Calibri" w:eastAsia="Calibri" w:hAnsi="Calibri" w:cs="Calibri"/>
          <w:lang w:val="en" w:eastAsia="en-NZ"/>
        </w:rPr>
      </w:pPr>
      <w:r w:rsidRPr="002F09DC">
        <w:rPr>
          <w:rFonts w:ascii="Calibri" w:eastAsia="Calibri" w:hAnsi="Calibri" w:cs="Calibri"/>
          <w:noProof/>
          <w:lang w:val="en-NZ" w:eastAsia="en-NZ"/>
        </w:rPr>
        <w:drawing>
          <wp:anchor distT="0" distB="0" distL="114300" distR="114300" simplePos="0" relativeHeight="251665408" behindDoc="0" locked="0" layoutInCell="1" hidden="0" allowOverlap="1" wp14:anchorId="52D36E56" wp14:editId="143CB6C1">
            <wp:simplePos x="0" y="0"/>
            <wp:positionH relativeFrom="margin">
              <wp:posOffset>7559040</wp:posOffset>
            </wp:positionH>
            <wp:positionV relativeFrom="margin">
              <wp:posOffset>-736598</wp:posOffset>
            </wp:positionV>
            <wp:extent cx="1226185" cy="1030605"/>
            <wp:effectExtent l="0" t="0" r="0" b="0"/>
            <wp:wrapSquare wrapText="bothSides" distT="0" distB="0" distL="114300" distR="114300"/>
            <wp:docPr id="21" name="image3.jpg" descr="Paremata Schoo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Paremata School Log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1030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F09DC" w:rsidRPr="002F09DC" w:rsidRDefault="002F09DC" w:rsidP="002F09DC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lang w:val="en" w:eastAsia="en-NZ"/>
        </w:rPr>
      </w:pPr>
      <w:r w:rsidRPr="002F09DC">
        <w:rPr>
          <w:rFonts w:ascii="Calibri" w:eastAsia="Calibri" w:hAnsi="Calibri" w:cs="Calibri"/>
          <w:b/>
          <w:bCs/>
          <w:noProof/>
          <w:sz w:val="32"/>
          <w:szCs w:val="32"/>
          <w:lang w:val="en-NZ" w:eastAsia="en-NZ"/>
        </w:rPr>
        <w:lastRenderedPageBreak/>
        <w:drawing>
          <wp:anchor distT="0" distB="0" distL="114300" distR="114300" simplePos="0" relativeHeight="251666432" behindDoc="0" locked="0" layoutInCell="1" hidden="0" allowOverlap="1" wp14:anchorId="783BD7F6" wp14:editId="2AD8EE02">
            <wp:simplePos x="0" y="0"/>
            <wp:positionH relativeFrom="margin">
              <wp:posOffset>7559040</wp:posOffset>
            </wp:positionH>
            <wp:positionV relativeFrom="margin">
              <wp:posOffset>-669288</wp:posOffset>
            </wp:positionV>
            <wp:extent cx="1226185" cy="1030605"/>
            <wp:effectExtent l="0" t="0" r="0" b="0"/>
            <wp:wrapSquare wrapText="bothSides" distT="0" distB="0" distL="114300" distR="114300"/>
            <wp:docPr id="18" name="image3.jpg" descr="Paremata Schoo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Paremata School Log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1030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F09DC">
        <w:rPr>
          <w:rFonts w:ascii="Calibri" w:eastAsia="Calibri" w:hAnsi="Calibri" w:cs="Calibri"/>
          <w:b/>
          <w:bCs/>
          <w:color w:val="000000"/>
          <w:sz w:val="32"/>
          <w:szCs w:val="32"/>
          <w:lang w:val="en" w:eastAsia="en-NZ"/>
        </w:rPr>
        <w:t>PAREMATA SCHOOL ANNUAL IMPLEMENTATION PLAN 202</w:t>
      </w:r>
      <w:r w:rsidRPr="002F09DC">
        <w:rPr>
          <w:rFonts w:ascii="Calibri" w:eastAsia="Calibri" w:hAnsi="Calibri" w:cs="Calibri"/>
          <w:b/>
          <w:bCs/>
          <w:sz w:val="32"/>
          <w:szCs w:val="32"/>
          <w:lang w:val="en" w:eastAsia="en-NZ"/>
        </w:rPr>
        <w:t>6</w:t>
      </w:r>
    </w:p>
    <w:p w:rsidR="002F09DC" w:rsidRPr="002F09DC" w:rsidRDefault="002F09DC" w:rsidP="002F09DC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en" w:eastAsia="en-NZ"/>
        </w:rPr>
      </w:pPr>
    </w:p>
    <w:p w:rsidR="002F09DC" w:rsidRPr="002F09DC" w:rsidRDefault="002F09DC" w:rsidP="002F09DC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val="en" w:eastAsia="en-NZ"/>
        </w:rPr>
      </w:pPr>
    </w:p>
    <w:tbl>
      <w:tblPr>
        <w:tblW w:w="14185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6"/>
        <w:gridCol w:w="2151"/>
        <w:gridCol w:w="3283"/>
        <w:gridCol w:w="1860"/>
        <w:gridCol w:w="1865"/>
        <w:gridCol w:w="2839"/>
        <w:gridCol w:w="11"/>
      </w:tblGrid>
      <w:tr w:rsidR="002F09DC" w:rsidRPr="002F09DC" w:rsidTr="00A108F9">
        <w:trPr>
          <w:gridAfter w:val="1"/>
          <w:wAfter w:w="11" w:type="dxa"/>
        </w:trPr>
        <w:tc>
          <w:tcPr>
            <w:tcW w:w="14174" w:type="dxa"/>
            <w:gridSpan w:val="6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spacing w:after="0" w:line="240" w:lineRule="auto"/>
              <w:ind w:left="-179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  <w:t xml:space="preserve">       Goal                               Annual Target                        Key Actions                          Measurement               Responsibility           Self Review/ Progress</w:t>
            </w:r>
          </w:p>
        </w:tc>
      </w:tr>
      <w:tr w:rsidR="002F09DC" w:rsidRPr="002F09DC" w:rsidTr="00A108F9">
        <w:trPr>
          <w:trHeight w:val="3240"/>
        </w:trPr>
        <w:tc>
          <w:tcPr>
            <w:tcW w:w="217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" w:eastAsia="en-NZ"/>
              </w:rPr>
              <w:t>202</w:t>
            </w:r>
            <w:r w:rsidRPr="002F09DC">
              <w:rPr>
                <w:rFonts w:ascii="Calibri" w:eastAsia="Calibri" w:hAnsi="Calibri" w:cs="Calibri"/>
                <w:b/>
                <w:bCs/>
                <w:sz w:val="24"/>
                <w:szCs w:val="24"/>
                <w:lang w:val="en" w:eastAsia="en-NZ"/>
              </w:rPr>
              <w:t>6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>Strategic Goal #4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  <w:proofErr w:type="spellStart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>Mahitahi</w:t>
            </w:r>
            <w:proofErr w:type="spellEnd"/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 xml:space="preserve">To develop self and group awareness in the spirit of </w:t>
            </w:r>
            <w:proofErr w:type="spellStart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>tautoko</w:t>
            </w:r>
            <w:proofErr w:type="spellEnd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 xml:space="preserve">, (support) </w:t>
            </w:r>
            <w:proofErr w:type="spellStart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>mahitahi</w:t>
            </w:r>
            <w:proofErr w:type="spellEnd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 xml:space="preserve"> (collaboration) and </w:t>
            </w:r>
            <w:proofErr w:type="spellStart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>ako</w:t>
            </w:r>
            <w:proofErr w:type="spellEnd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 xml:space="preserve"> (learning).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</w:tc>
        <w:tc>
          <w:tcPr>
            <w:tcW w:w="215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lang w:val="en" w:eastAsia="en-NZ"/>
              </w:rPr>
              <w:br/>
            </w: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In all aspects of the </w:t>
            </w:r>
            <w:proofErr w:type="gram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school</w:t>
            </w:r>
            <w:proofErr w:type="gram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we will endeavor to provide positive care and collaborative support in all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programme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delivery at Paremata School.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</w:tc>
        <w:tc>
          <w:tcPr>
            <w:tcW w:w="328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Welcoming visitors and whanau/families and staff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New Families meetings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Greeting family/whanau /children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Senior children on office duty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Buddy classes/systems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Powhiri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to welcome staff and new families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Farewells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All staff/support staff acknowledged and valued.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Dealing with issues immediately and communicating clearly and respectfully with families.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Embracing individuality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identifying  barriers to learning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Planning and adapting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programmes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according to needs.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Support for children’s needs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Community response to issues and needs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Outside agency support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</w:tc>
        <w:tc>
          <w:tcPr>
            <w:tcW w:w="18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>High levels of community engagement in school events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>Feedback from parents is positive and that they feel their input with their child’s education is valued.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>Outside agencies are able to play an integral role at school and their input is valued.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 xml:space="preserve">NPDL competencies relating to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>Mahitahi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 xml:space="preserve"> are clearly evident in classrooms ad around the school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</w:tc>
        <w:tc>
          <w:tcPr>
            <w:tcW w:w="186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Principal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All Staff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Board of Trustees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br/>
            </w:r>
          </w:p>
        </w:tc>
        <w:tc>
          <w:tcPr>
            <w:tcW w:w="2850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</w:p>
        </w:tc>
      </w:tr>
    </w:tbl>
    <w:p w:rsidR="002F09DC" w:rsidRPr="002F09DC" w:rsidRDefault="002F09DC" w:rsidP="002F09DC">
      <w:pPr>
        <w:rPr>
          <w:rFonts w:ascii="Calibri" w:eastAsia="Calibri" w:hAnsi="Calibri" w:cs="Calibri"/>
          <w:lang w:val="en" w:eastAsia="en-NZ"/>
        </w:rPr>
      </w:pPr>
    </w:p>
    <w:p w:rsidR="002F09DC" w:rsidRPr="002F09DC" w:rsidRDefault="002F09DC" w:rsidP="002F09DC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  <w:lang w:val="en" w:eastAsia="en-NZ"/>
        </w:rPr>
      </w:pPr>
    </w:p>
    <w:p w:rsidR="002F09DC" w:rsidRPr="002F09DC" w:rsidRDefault="002F09DC" w:rsidP="002F09DC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lang w:val="en" w:eastAsia="en-NZ"/>
        </w:rPr>
      </w:pPr>
      <w:r w:rsidRPr="002F09DC">
        <w:rPr>
          <w:rFonts w:ascii="Calibri" w:eastAsia="Calibri" w:hAnsi="Calibri" w:cs="Calibri"/>
          <w:b/>
          <w:bCs/>
          <w:noProof/>
          <w:color w:val="000000"/>
          <w:sz w:val="32"/>
          <w:szCs w:val="32"/>
          <w:lang w:val="en-NZ" w:eastAsia="en-NZ"/>
        </w:rPr>
        <w:lastRenderedPageBreak/>
        <w:drawing>
          <wp:anchor distT="0" distB="0" distL="114300" distR="114300" simplePos="0" relativeHeight="251667456" behindDoc="0" locked="0" layoutInCell="1" hidden="0" allowOverlap="1" wp14:anchorId="5F2F7D18" wp14:editId="3BDEEEAA">
            <wp:simplePos x="0" y="0"/>
            <wp:positionH relativeFrom="margin">
              <wp:posOffset>7042150</wp:posOffset>
            </wp:positionH>
            <wp:positionV relativeFrom="margin">
              <wp:posOffset>-546099</wp:posOffset>
            </wp:positionV>
            <wp:extent cx="1225550" cy="1028700"/>
            <wp:effectExtent l="0" t="0" r="0" b="0"/>
            <wp:wrapSquare wrapText="bothSides" distT="0" distB="0" distL="114300" distR="114300"/>
            <wp:docPr id="23" name="image2.jpg" descr="Paremata Schoo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aremata School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F09DC">
        <w:rPr>
          <w:rFonts w:ascii="Calibri" w:eastAsia="Calibri" w:hAnsi="Calibri" w:cs="Calibri"/>
          <w:b/>
          <w:bCs/>
          <w:color w:val="000000"/>
          <w:sz w:val="32"/>
          <w:szCs w:val="32"/>
          <w:lang w:val="en" w:eastAsia="en-NZ"/>
        </w:rPr>
        <w:t>PAREMATA SCHOOL ANNUAL IMPLEMENTATION PLAN 202</w:t>
      </w:r>
      <w:r w:rsidRPr="002F09DC">
        <w:rPr>
          <w:rFonts w:ascii="Calibri" w:eastAsia="Calibri" w:hAnsi="Calibri" w:cs="Calibri"/>
          <w:b/>
          <w:bCs/>
          <w:sz w:val="32"/>
          <w:szCs w:val="32"/>
          <w:lang w:val="en" w:eastAsia="en-NZ"/>
        </w:rPr>
        <w:t>6</w:t>
      </w:r>
      <w:r w:rsidRPr="002F09DC">
        <w:rPr>
          <w:rFonts w:ascii="Calibri" w:eastAsia="Calibri" w:hAnsi="Calibri" w:cs="Calibri"/>
          <w:b/>
          <w:bCs/>
          <w:color w:val="000000"/>
          <w:sz w:val="32"/>
          <w:szCs w:val="32"/>
          <w:lang w:val="en" w:eastAsia="en-NZ"/>
        </w:rPr>
        <w:t xml:space="preserve">     </w:t>
      </w:r>
    </w:p>
    <w:p w:rsidR="002F09DC" w:rsidRPr="002F09DC" w:rsidRDefault="002F09DC" w:rsidP="002F09DC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en" w:eastAsia="en-NZ"/>
        </w:rPr>
      </w:pPr>
    </w:p>
    <w:p w:rsidR="002F09DC" w:rsidRPr="002F09DC" w:rsidRDefault="002F09DC" w:rsidP="002F09DC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val="en" w:eastAsia="en-NZ"/>
        </w:rPr>
      </w:pPr>
    </w:p>
    <w:tbl>
      <w:tblPr>
        <w:tblW w:w="14185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6"/>
        <w:gridCol w:w="2151"/>
        <w:gridCol w:w="3283"/>
        <w:gridCol w:w="1860"/>
        <w:gridCol w:w="1865"/>
        <w:gridCol w:w="2839"/>
        <w:gridCol w:w="11"/>
      </w:tblGrid>
      <w:tr w:rsidR="002F09DC" w:rsidRPr="002F09DC" w:rsidTr="00A108F9">
        <w:trPr>
          <w:gridAfter w:val="1"/>
          <w:wAfter w:w="11" w:type="dxa"/>
        </w:trPr>
        <w:tc>
          <w:tcPr>
            <w:tcW w:w="14174" w:type="dxa"/>
            <w:gridSpan w:val="6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spacing w:after="0" w:line="240" w:lineRule="auto"/>
              <w:ind w:left="-179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  <w:t xml:space="preserve">       Goal                                  Annual Target                        Key Actions                       Measurement           Responsibility       Self Review/ Progress</w:t>
            </w:r>
          </w:p>
        </w:tc>
      </w:tr>
      <w:tr w:rsidR="002F09DC" w:rsidRPr="002F09DC" w:rsidTr="00A108F9">
        <w:trPr>
          <w:trHeight w:val="3240"/>
        </w:trPr>
        <w:tc>
          <w:tcPr>
            <w:tcW w:w="217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" w:eastAsia="en-NZ"/>
              </w:rPr>
              <w:t>202</w:t>
            </w:r>
            <w:r w:rsidRPr="002F09DC">
              <w:rPr>
                <w:rFonts w:ascii="Calibri" w:eastAsia="Calibri" w:hAnsi="Calibri" w:cs="Calibri"/>
                <w:b/>
                <w:bCs/>
                <w:sz w:val="24"/>
                <w:szCs w:val="24"/>
                <w:lang w:val="en" w:eastAsia="en-NZ"/>
              </w:rPr>
              <w:t>6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>Strategic Goal #5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  <w:proofErr w:type="spellStart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>Matauranga</w:t>
            </w:r>
            <w:proofErr w:type="spellEnd"/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 xml:space="preserve">To apply the school motto of </w:t>
            </w:r>
            <w:proofErr w:type="spellStart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>Whakapono</w:t>
            </w:r>
            <w:proofErr w:type="spellEnd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 xml:space="preserve"> Kia </w:t>
            </w:r>
            <w:proofErr w:type="spellStart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>koe</w:t>
            </w:r>
            <w:proofErr w:type="spellEnd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 xml:space="preserve"> (Self Belief) and Attitude determines Altitude Taking responsibility to develop an attitude that broadens perspective and builds resilience towards learning about the world around us.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</w:tc>
        <w:tc>
          <w:tcPr>
            <w:tcW w:w="215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To apply the school motto of</w:t>
            </w:r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 xml:space="preserve"> </w:t>
            </w:r>
            <w:proofErr w:type="spellStart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>Whakapono</w:t>
            </w:r>
            <w:proofErr w:type="spellEnd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 xml:space="preserve"> Kia </w:t>
            </w:r>
            <w:proofErr w:type="spellStart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>koe</w:t>
            </w:r>
            <w:proofErr w:type="spellEnd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 xml:space="preserve"> (Self Belief) and</w:t>
            </w:r>
          </w:p>
          <w:p w:rsidR="002F09DC" w:rsidRPr="002F09DC" w:rsidRDefault="002F09DC" w:rsidP="002F09D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 xml:space="preserve"> Attitude determines Altitude</w:t>
            </w:r>
          </w:p>
          <w:p w:rsidR="002F09DC" w:rsidRPr="002F09DC" w:rsidRDefault="002F09DC" w:rsidP="002F09D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 xml:space="preserve"> </w:t>
            </w: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in all school wide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programmes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and celebrate hard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mahi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and  achievement</w:t>
            </w:r>
          </w:p>
          <w:p w:rsidR="002F09DC" w:rsidRPr="002F09DC" w:rsidRDefault="002F09DC" w:rsidP="002F09D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.</w:t>
            </w:r>
          </w:p>
          <w:p w:rsidR="002F09DC" w:rsidRPr="002F09DC" w:rsidRDefault="002F09DC" w:rsidP="002F09D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</w:tc>
        <w:tc>
          <w:tcPr>
            <w:tcW w:w="328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proofErr w:type="spellStart"/>
            <w:proofErr w:type="gram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Mātauranga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 Māori</w:t>
            </w:r>
            <w:proofErr w:type="gram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is a body of knowledge encapsulating these specific life experiences that form the basis of our identity, language, cultural practices and value systems.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School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programmes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will embrace this. 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Tamariki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will </w:t>
            </w:r>
            <w:proofErr w:type="gram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be  acknowledged</w:t>
            </w:r>
            <w:proofErr w:type="gram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and rewarded for 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self belief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 and a positive attitude through class and assembly certificates.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</w:tc>
        <w:tc>
          <w:tcPr>
            <w:tcW w:w="18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>School community work together with staff to support children’s learning at school and home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>Students have large role in setting the school direction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>Positive school culture in the class and the playground.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>Great classroom programs (unit plans/ authentic learning, scaffolding to succeed, targeted next steps, providing challenges, extension and enrichment, clear achievable goals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>Positive environment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18"/>
                <w:szCs w:val="18"/>
                <w:lang w:val="en" w:eastAsia="en-NZ"/>
              </w:rPr>
              <w:t>Reflective practice - why are we doing things and what is working / not working</w:t>
            </w:r>
          </w:p>
        </w:tc>
        <w:tc>
          <w:tcPr>
            <w:tcW w:w="186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Principal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All Staff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Board of Trustees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t>.</w:t>
            </w: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" w:eastAsia="en-NZ"/>
              </w:rPr>
              <w:br/>
            </w:r>
          </w:p>
        </w:tc>
        <w:tc>
          <w:tcPr>
            <w:tcW w:w="2850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</w:p>
        </w:tc>
      </w:tr>
    </w:tbl>
    <w:p w:rsidR="002F09DC" w:rsidRPr="002F09DC" w:rsidRDefault="002F09DC" w:rsidP="002F09DC">
      <w:pPr>
        <w:rPr>
          <w:rFonts w:ascii="Calibri" w:eastAsia="Calibri" w:hAnsi="Calibri" w:cs="Calibri"/>
          <w:lang w:val="en" w:eastAsia="en-NZ"/>
        </w:rPr>
      </w:pPr>
    </w:p>
    <w:p w:rsidR="002F09DC" w:rsidRPr="002F09DC" w:rsidRDefault="002F09DC" w:rsidP="002F09DC">
      <w:pPr>
        <w:jc w:val="center"/>
        <w:rPr>
          <w:rFonts w:ascii="Calibri" w:eastAsia="Calibri" w:hAnsi="Calibri" w:cs="Calibri"/>
          <w:lang w:val="en" w:eastAsia="en-NZ"/>
        </w:rPr>
      </w:pPr>
    </w:p>
    <w:p w:rsidR="002F09DC" w:rsidRPr="002F09DC" w:rsidRDefault="002F09DC" w:rsidP="002F09DC">
      <w:pPr>
        <w:jc w:val="center"/>
        <w:rPr>
          <w:rFonts w:ascii="Calibri" w:eastAsia="Calibri" w:hAnsi="Calibri" w:cs="Calibri"/>
          <w:b/>
          <w:bCs/>
          <w:sz w:val="32"/>
          <w:szCs w:val="32"/>
          <w:lang w:val="en" w:eastAsia="en-NZ"/>
        </w:rPr>
      </w:pPr>
    </w:p>
    <w:p w:rsidR="002F09DC" w:rsidRPr="002F09DC" w:rsidRDefault="002F09DC" w:rsidP="002F09DC">
      <w:pPr>
        <w:jc w:val="center"/>
        <w:rPr>
          <w:rFonts w:ascii="Calibri" w:eastAsia="Calibri" w:hAnsi="Calibri" w:cs="Calibri"/>
          <w:lang w:val="en" w:eastAsia="en-NZ"/>
        </w:rPr>
      </w:pPr>
      <w:r w:rsidRPr="002F09DC">
        <w:rPr>
          <w:rFonts w:ascii="Calibri" w:eastAsia="Calibri" w:hAnsi="Calibri" w:cs="Calibri"/>
          <w:b/>
          <w:bCs/>
          <w:color w:val="000000"/>
          <w:sz w:val="32"/>
          <w:szCs w:val="32"/>
          <w:lang w:val="en" w:eastAsia="en-NZ"/>
        </w:rPr>
        <w:lastRenderedPageBreak/>
        <w:t>PAREMATA SCHOOL ANNUAL IMPLEMENTATION PLAN 202</w:t>
      </w:r>
      <w:r w:rsidRPr="002F09DC">
        <w:rPr>
          <w:rFonts w:ascii="Calibri" w:eastAsia="Calibri" w:hAnsi="Calibri" w:cs="Calibri"/>
          <w:b/>
          <w:bCs/>
          <w:sz w:val="32"/>
          <w:szCs w:val="32"/>
          <w:lang w:val="en" w:eastAsia="en-NZ"/>
        </w:rPr>
        <w:t>6</w:t>
      </w:r>
    </w:p>
    <w:p w:rsidR="002F09DC" w:rsidRPr="002F09DC" w:rsidRDefault="002F09DC" w:rsidP="002F09DC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en" w:eastAsia="en-NZ"/>
        </w:rPr>
      </w:pPr>
      <w:r w:rsidRPr="002F09DC">
        <w:rPr>
          <w:rFonts w:ascii="Calibri" w:eastAsia="Calibri" w:hAnsi="Calibri" w:cs="Calibri"/>
          <w:noProof/>
          <w:sz w:val="24"/>
          <w:szCs w:val="24"/>
          <w:lang w:val="en-NZ" w:eastAsia="en-NZ"/>
        </w:rPr>
        <w:drawing>
          <wp:anchor distT="0" distB="0" distL="114300" distR="114300" simplePos="0" relativeHeight="251668480" behindDoc="0" locked="0" layoutInCell="1" hidden="0" allowOverlap="1" wp14:anchorId="7276CDA4" wp14:editId="52BBFD45">
            <wp:simplePos x="0" y="0"/>
            <wp:positionH relativeFrom="margin">
              <wp:posOffset>7567930</wp:posOffset>
            </wp:positionH>
            <wp:positionV relativeFrom="margin">
              <wp:posOffset>-447672</wp:posOffset>
            </wp:positionV>
            <wp:extent cx="1226185" cy="1030605"/>
            <wp:effectExtent l="0" t="0" r="0" b="0"/>
            <wp:wrapSquare wrapText="bothSides" distT="0" distB="0" distL="114300" distR="114300"/>
            <wp:docPr id="17" name="image3.jpg" descr="Paremata Schoo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Paremata School Log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1030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F09DC" w:rsidRPr="002F09DC" w:rsidRDefault="002F09DC" w:rsidP="002F09DC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val="en" w:eastAsia="en-NZ"/>
        </w:rPr>
      </w:pPr>
    </w:p>
    <w:tbl>
      <w:tblPr>
        <w:tblW w:w="14174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4"/>
      </w:tblGrid>
      <w:tr w:rsidR="002F09DC" w:rsidRPr="002F09DC" w:rsidTr="00A108F9">
        <w:tc>
          <w:tcPr>
            <w:tcW w:w="141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spacing w:after="0" w:line="240" w:lineRule="auto"/>
              <w:ind w:left="-179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  <w:t xml:space="preserve">       Goal                               Annual Target                        Key Actions                       Measurement           Responsibility       Self Review/ Progress</w:t>
            </w:r>
          </w:p>
        </w:tc>
      </w:tr>
    </w:tbl>
    <w:p w:rsidR="002F09DC" w:rsidRPr="002F09DC" w:rsidRDefault="002F09DC" w:rsidP="002F09DC">
      <w:pPr>
        <w:rPr>
          <w:rFonts w:ascii="Calibri" w:eastAsia="Calibri" w:hAnsi="Calibri" w:cs="Calibri"/>
          <w:lang w:val="en" w:eastAsia="en-NZ"/>
        </w:rPr>
      </w:pPr>
    </w:p>
    <w:tbl>
      <w:tblPr>
        <w:tblW w:w="14185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6"/>
        <w:gridCol w:w="2151"/>
        <w:gridCol w:w="3283"/>
        <w:gridCol w:w="1860"/>
        <w:gridCol w:w="1865"/>
        <w:gridCol w:w="2850"/>
      </w:tblGrid>
      <w:tr w:rsidR="002F09DC" w:rsidRPr="002F09DC" w:rsidTr="00A108F9">
        <w:tc>
          <w:tcPr>
            <w:tcW w:w="217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" w:eastAsia="en-NZ"/>
              </w:rPr>
            </w:pPr>
            <w:bookmarkStart w:id="2" w:name="_heading=h.b9g6d56liprt" w:colFirst="0" w:colLast="0"/>
            <w:bookmarkEnd w:id="2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" w:eastAsia="en-NZ"/>
              </w:rPr>
              <w:t>202</w:t>
            </w:r>
            <w:r w:rsidRPr="002F09DC">
              <w:rPr>
                <w:rFonts w:ascii="Calibri" w:eastAsia="Calibri" w:hAnsi="Calibri" w:cs="Calibri"/>
                <w:b/>
                <w:bCs/>
                <w:sz w:val="24"/>
                <w:szCs w:val="24"/>
                <w:lang w:val="en" w:eastAsia="en-NZ"/>
              </w:rPr>
              <w:t>6</w:t>
            </w:r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en" w:eastAsia="en-NZ"/>
              </w:rPr>
              <w:t xml:space="preserve"> </w:t>
            </w:r>
          </w:p>
          <w:p w:rsidR="002F09DC" w:rsidRPr="002F09DC" w:rsidRDefault="002F09DC" w:rsidP="002F09DC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 xml:space="preserve">Strategic Goal # 6 </w:t>
            </w:r>
            <w:proofErr w:type="spellStart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>Turangawaewae</w:t>
            </w:r>
            <w:proofErr w:type="spellEnd"/>
          </w:p>
          <w:p w:rsidR="002F09DC" w:rsidRPr="002F09DC" w:rsidRDefault="002F09DC" w:rsidP="002F09DC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 xml:space="preserve">For students of Paremata School to develop a strong sense of </w:t>
            </w:r>
            <w:proofErr w:type="spellStart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>turangawaewae</w:t>
            </w:r>
            <w:proofErr w:type="spellEnd"/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t xml:space="preserve"> (belonging) that celebrates all identities equally, based on mutual respect, understanding, acceptance and support.</w:t>
            </w:r>
          </w:p>
          <w:p w:rsidR="002F09DC" w:rsidRPr="002F09DC" w:rsidRDefault="002F09DC" w:rsidP="002F09DC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</w:tc>
        <w:tc>
          <w:tcPr>
            <w:tcW w:w="215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To continuing celebrating cultural milestones  and  increase levels of Global Citizenship awareness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at Paremata School</w:t>
            </w:r>
            <w:r w:rsidRPr="002F09D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Reintroduce school wide student led fundraising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</w:p>
        </w:tc>
        <w:tc>
          <w:tcPr>
            <w:tcW w:w="328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School acknowledges and celebrates a variety of cultural milestones such as Ramadan, Ede, The Festival of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Colour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, the Chinese new year, and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Matariki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. Bastille Day, Children’s Day (Japan)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Further develop  Year 7/8 Languages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programme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with French, Japanese, German, Dutch, Māori and Spanish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Promote growing the vegetable garden outside Room 17 and caretakers shed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Continue composting and recycling throughout the school 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Using the school’s Jump rope competition students to fundraise</w:t>
            </w:r>
          </w:p>
        </w:tc>
        <w:tc>
          <w:tcPr>
            <w:tcW w:w="186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Increased awareness and cultural interaction across the school in global and national events.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Range of languages offered at school.</w:t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Composting and </w:t>
            </w:r>
            <w:proofErr w:type="spellStart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>enviroschools</w:t>
            </w:r>
            <w:proofErr w:type="spellEnd"/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t xml:space="preserve"> committee meeting regularly with student voice evident.</w:t>
            </w:r>
            <w:r w:rsidRPr="002F09DC">
              <w:rPr>
                <w:rFonts w:ascii="Calibri" w:eastAsia="Calibri" w:hAnsi="Calibri" w:cs="Calibri"/>
                <w:color w:val="000000"/>
                <w:sz w:val="20"/>
                <w:szCs w:val="20"/>
                <w:lang w:val="en" w:eastAsia="en-NZ"/>
              </w:rPr>
              <w:br/>
            </w:r>
          </w:p>
        </w:tc>
        <w:tc>
          <w:tcPr>
            <w:tcW w:w="186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  <w:lang w:val="en" w:eastAsia="en-NZ"/>
              </w:rPr>
              <w:br/>
            </w: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br/>
            </w:r>
          </w:p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  <w:r w:rsidRPr="002F09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" w:eastAsia="en-NZ"/>
              </w:rPr>
              <w:t>Principal and all teaching staff</w:t>
            </w:r>
          </w:p>
        </w:tc>
        <w:tc>
          <w:tcPr>
            <w:tcW w:w="285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F09DC" w:rsidRPr="002F09DC" w:rsidRDefault="002F09DC" w:rsidP="002F09DC">
            <w:pPr>
              <w:tabs>
                <w:tab w:val="left" w:pos="3280"/>
                <w:tab w:val="left" w:pos="3510"/>
                <w:tab w:val="left" w:pos="378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" w:eastAsia="en-NZ"/>
              </w:rPr>
            </w:pPr>
          </w:p>
        </w:tc>
      </w:tr>
    </w:tbl>
    <w:p w:rsidR="002F09DC" w:rsidRPr="002F09DC" w:rsidRDefault="002F09DC" w:rsidP="002F09DC">
      <w:pPr>
        <w:rPr>
          <w:rFonts w:ascii="Calibri" w:eastAsia="Calibri" w:hAnsi="Calibri" w:cs="Calibri"/>
          <w:lang w:val="en" w:eastAsia="en-NZ"/>
        </w:rPr>
      </w:pPr>
    </w:p>
    <w:p w:rsidR="002F09DC" w:rsidRPr="002F09DC" w:rsidRDefault="002F09DC" w:rsidP="002F09DC">
      <w:pPr>
        <w:rPr>
          <w:rFonts w:ascii="Calibri" w:eastAsia="Calibri" w:hAnsi="Calibri" w:cs="Calibri"/>
          <w:lang w:val="en" w:eastAsia="en-NZ"/>
        </w:rPr>
      </w:pPr>
    </w:p>
    <w:p w:rsidR="002F09DC" w:rsidRPr="002F09DC" w:rsidRDefault="002F09DC" w:rsidP="002F09DC">
      <w:pPr>
        <w:rPr>
          <w:rFonts w:ascii="Calibri" w:eastAsia="Calibri" w:hAnsi="Calibri" w:cs="Calibri"/>
          <w:lang w:val="en" w:eastAsia="en-NZ"/>
        </w:rPr>
      </w:pPr>
    </w:p>
    <w:p w:rsidR="00187F05" w:rsidRDefault="00187F05" w:rsidP="007A044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:rsidR="00077040" w:rsidRDefault="00077040" w:rsidP="007A044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sectPr w:rsidR="00077040" w:rsidSect="007A04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D1353"/>
    <w:multiLevelType w:val="hybridMultilevel"/>
    <w:tmpl w:val="2494C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F7DB2"/>
    <w:multiLevelType w:val="hybridMultilevel"/>
    <w:tmpl w:val="CB6C9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B"/>
    <w:rsid w:val="00013930"/>
    <w:rsid w:val="00014327"/>
    <w:rsid w:val="00035710"/>
    <w:rsid w:val="00077040"/>
    <w:rsid w:val="000B7766"/>
    <w:rsid w:val="000D6AEE"/>
    <w:rsid w:val="00146940"/>
    <w:rsid w:val="00187F05"/>
    <w:rsid w:val="002A260B"/>
    <w:rsid w:val="002F09DC"/>
    <w:rsid w:val="00364B46"/>
    <w:rsid w:val="004105F2"/>
    <w:rsid w:val="00411DE2"/>
    <w:rsid w:val="004D702A"/>
    <w:rsid w:val="005346C7"/>
    <w:rsid w:val="005477AB"/>
    <w:rsid w:val="005B5452"/>
    <w:rsid w:val="00634BF4"/>
    <w:rsid w:val="007A044B"/>
    <w:rsid w:val="007C5DC1"/>
    <w:rsid w:val="00961B96"/>
    <w:rsid w:val="00A4143D"/>
    <w:rsid w:val="00B03D34"/>
    <w:rsid w:val="00B85BFC"/>
    <w:rsid w:val="00C34B39"/>
    <w:rsid w:val="00C6372B"/>
    <w:rsid w:val="00CC7F14"/>
    <w:rsid w:val="00D06156"/>
    <w:rsid w:val="00D074DD"/>
    <w:rsid w:val="00DE1D1C"/>
    <w:rsid w:val="00F25405"/>
    <w:rsid w:val="00F617E5"/>
    <w:rsid w:val="00F72558"/>
    <w:rsid w:val="00F9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0E731"/>
  <w15:chartTrackingRefBased/>
  <w15:docId w15:val="{8881EBE6-CAD6-49AD-A527-2D577AC3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F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04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87F0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Spacing">
    <w:name w:val="No Spacing"/>
    <w:uiPriority w:val="1"/>
    <w:qFormat/>
    <w:rsid w:val="00187F0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60050">
          <w:marLeft w:val="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9929">
          <w:marLeft w:val="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2223">
          <w:marLeft w:val="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8495">
          <w:marLeft w:val="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892">
          <w:marLeft w:val="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3608">
          <w:marLeft w:val="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432">
          <w:marLeft w:val="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9789">
          <w:marLeft w:val="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8528">
          <w:marLeft w:val="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7694">
          <w:marLeft w:val="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</dc:creator>
  <cp:keywords/>
  <dc:description/>
  <cp:lastModifiedBy>Windows User</cp:lastModifiedBy>
  <cp:revision>2</cp:revision>
  <cp:lastPrinted>2025-02-20T01:09:00Z</cp:lastPrinted>
  <dcterms:created xsi:type="dcterms:W3CDTF">2026-04-13T02:42:00Z</dcterms:created>
  <dcterms:modified xsi:type="dcterms:W3CDTF">2026-04-13T02:42:00Z</dcterms:modified>
</cp:coreProperties>
</file>